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EC4447D" w14:textId="77777777" w:rsidR="009546ED" w:rsidRDefault="00B74D51">
      <w:pPr>
        <w:spacing w:line="200" w:lineRule="exact"/>
        <w:rPr>
          <w:rFonts w:ascii="Times New Roman" w:eastAsia="Times New Roman" w:hAnsi="Times New Roman"/>
          <w:sz w:val="24"/>
        </w:rPr>
      </w:pPr>
      <w:bookmarkStart w:id="0" w:name="page1"/>
      <w:bookmarkEnd w:id="0"/>
      <w:r>
        <w:rPr>
          <w:noProof/>
        </w:rPr>
        <w:drawing>
          <wp:anchor distT="0" distB="0" distL="114300" distR="114300" simplePos="0" relativeHeight="251657216" behindDoc="1" locked="0" layoutInCell="1" allowOverlap="1" wp14:anchorId="5F162567" wp14:editId="6FA5CB57">
            <wp:simplePos x="0" y="0"/>
            <wp:positionH relativeFrom="page">
              <wp:posOffset>2316480</wp:posOffset>
            </wp:positionH>
            <wp:positionV relativeFrom="page">
              <wp:posOffset>480060</wp:posOffset>
            </wp:positionV>
            <wp:extent cx="2918460" cy="29298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918460" cy="2929890"/>
                    </a:xfrm>
                    <a:prstGeom prst="rect">
                      <a:avLst/>
                    </a:prstGeom>
                    <a:noFill/>
                  </pic:spPr>
                </pic:pic>
              </a:graphicData>
            </a:graphic>
            <wp14:sizeRelH relativeFrom="page">
              <wp14:pctWidth>0</wp14:pctWidth>
            </wp14:sizeRelH>
            <wp14:sizeRelV relativeFrom="page">
              <wp14:pctHeight>0</wp14:pctHeight>
            </wp14:sizeRelV>
          </wp:anchor>
        </w:drawing>
      </w:r>
    </w:p>
    <w:p w14:paraId="3A842A3B" w14:textId="77777777" w:rsidR="009546ED" w:rsidRDefault="009546ED">
      <w:pPr>
        <w:spacing w:line="200" w:lineRule="exact"/>
        <w:rPr>
          <w:rFonts w:ascii="Times New Roman" w:eastAsia="Times New Roman" w:hAnsi="Times New Roman"/>
          <w:sz w:val="24"/>
        </w:rPr>
      </w:pPr>
    </w:p>
    <w:p w14:paraId="7B54E376" w14:textId="77777777" w:rsidR="009546ED" w:rsidRDefault="009546ED">
      <w:pPr>
        <w:spacing w:line="200" w:lineRule="exact"/>
        <w:rPr>
          <w:rFonts w:ascii="Times New Roman" w:eastAsia="Times New Roman" w:hAnsi="Times New Roman"/>
          <w:sz w:val="24"/>
        </w:rPr>
      </w:pPr>
    </w:p>
    <w:p w14:paraId="02A71165" w14:textId="77777777" w:rsidR="009546ED" w:rsidRDefault="009546ED">
      <w:pPr>
        <w:spacing w:line="200" w:lineRule="exact"/>
        <w:rPr>
          <w:rFonts w:ascii="Times New Roman" w:eastAsia="Times New Roman" w:hAnsi="Times New Roman"/>
          <w:sz w:val="24"/>
        </w:rPr>
      </w:pPr>
    </w:p>
    <w:p w14:paraId="5E52F5FA" w14:textId="77777777" w:rsidR="009546ED" w:rsidRDefault="009546ED">
      <w:pPr>
        <w:spacing w:line="200" w:lineRule="exact"/>
        <w:rPr>
          <w:rFonts w:ascii="Times New Roman" w:eastAsia="Times New Roman" w:hAnsi="Times New Roman"/>
          <w:sz w:val="24"/>
        </w:rPr>
      </w:pPr>
    </w:p>
    <w:p w14:paraId="2FB3710F" w14:textId="77777777" w:rsidR="009546ED" w:rsidRDefault="009546ED">
      <w:pPr>
        <w:spacing w:line="200" w:lineRule="exact"/>
        <w:rPr>
          <w:rFonts w:ascii="Times New Roman" w:eastAsia="Times New Roman" w:hAnsi="Times New Roman"/>
          <w:sz w:val="24"/>
        </w:rPr>
      </w:pPr>
    </w:p>
    <w:p w14:paraId="120512E3" w14:textId="77777777" w:rsidR="009546ED" w:rsidRDefault="009546ED">
      <w:pPr>
        <w:spacing w:line="205" w:lineRule="exact"/>
        <w:rPr>
          <w:rFonts w:ascii="Times New Roman" w:eastAsia="Times New Roman" w:hAnsi="Times New Roman"/>
          <w:sz w:val="24"/>
        </w:rPr>
      </w:pPr>
    </w:p>
    <w:p w14:paraId="67B2380C" w14:textId="77777777" w:rsidR="00AB734A" w:rsidRDefault="00AB734A">
      <w:pPr>
        <w:spacing w:line="0" w:lineRule="atLeast"/>
        <w:ind w:left="1740"/>
        <w:rPr>
          <w:sz w:val="36"/>
        </w:rPr>
      </w:pPr>
    </w:p>
    <w:p w14:paraId="3B1D1D4B" w14:textId="77777777" w:rsidR="00291F98" w:rsidRDefault="00291F98">
      <w:pPr>
        <w:spacing w:line="0" w:lineRule="atLeast"/>
        <w:ind w:left="1740"/>
        <w:rPr>
          <w:sz w:val="36"/>
        </w:rPr>
      </w:pPr>
    </w:p>
    <w:p w14:paraId="66F9A687" w14:textId="77777777" w:rsidR="00291F98" w:rsidRDefault="00291F98">
      <w:pPr>
        <w:spacing w:line="0" w:lineRule="atLeast"/>
        <w:ind w:left="1740"/>
        <w:rPr>
          <w:sz w:val="36"/>
        </w:rPr>
      </w:pPr>
    </w:p>
    <w:p w14:paraId="1276728C" w14:textId="77777777" w:rsidR="00291F98" w:rsidRDefault="00291F98">
      <w:pPr>
        <w:spacing w:line="0" w:lineRule="atLeast"/>
        <w:ind w:left="1740"/>
        <w:rPr>
          <w:sz w:val="36"/>
        </w:rPr>
      </w:pPr>
    </w:p>
    <w:p w14:paraId="65150EBE" w14:textId="77777777" w:rsidR="00291F98" w:rsidRDefault="00291F98">
      <w:pPr>
        <w:spacing w:line="0" w:lineRule="atLeast"/>
        <w:ind w:left="1740"/>
        <w:rPr>
          <w:sz w:val="36"/>
        </w:rPr>
      </w:pPr>
    </w:p>
    <w:p w14:paraId="73E37D77" w14:textId="77777777" w:rsidR="00291F98" w:rsidRDefault="00291F98">
      <w:pPr>
        <w:spacing w:line="0" w:lineRule="atLeast"/>
        <w:ind w:left="1740"/>
        <w:rPr>
          <w:sz w:val="36"/>
        </w:rPr>
      </w:pPr>
    </w:p>
    <w:p w14:paraId="79513464" w14:textId="77777777" w:rsidR="00291F98" w:rsidRDefault="00B74D51">
      <w:pPr>
        <w:spacing w:line="0" w:lineRule="atLeast"/>
        <w:ind w:left="1740"/>
        <w:rPr>
          <w:sz w:val="36"/>
        </w:rPr>
      </w:pPr>
      <w:r>
        <w:rPr>
          <w:noProof/>
        </w:rPr>
        <mc:AlternateContent>
          <mc:Choice Requires="wps">
            <w:drawing>
              <wp:anchor distT="0" distB="0" distL="114300" distR="114300" simplePos="0" relativeHeight="251658240" behindDoc="0" locked="0" layoutInCell="1" allowOverlap="1" wp14:anchorId="4676AA29" wp14:editId="516AD3EA">
                <wp:simplePos x="0" y="0"/>
                <wp:positionH relativeFrom="margin">
                  <wp:posOffset>-802640</wp:posOffset>
                </wp:positionH>
                <wp:positionV relativeFrom="page">
                  <wp:posOffset>3818890</wp:posOffset>
                </wp:positionV>
                <wp:extent cx="7436485" cy="3067050"/>
                <wp:effectExtent l="0" t="0" r="0" b="0"/>
                <wp:wrapSquare wrapText="bothSides"/>
                <wp:docPr id="155457515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36485" cy="3067050"/>
                        </a:xfrm>
                        <a:prstGeom prst="rect">
                          <a:avLst/>
                        </a:prstGeom>
                        <a:noFill/>
                        <a:ln w="6350">
                          <a:noFill/>
                        </a:ln>
                        <a:effectLst/>
                      </wps:spPr>
                      <wps:txbx>
                        <w:txbxContent>
                          <w:p w14:paraId="4B1A132E" w14:textId="77777777" w:rsidR="00291F98" w:rsidRDefault="00291F98" w:rsidP="00291F98">
                            <w:pPr>
                              <w:pStyle w:val="NoSpacing"/>
                              <w:spacing w:before="40" w:after="40"/>
                              <w:jc w:val="center"/>
                              <w:rPr>
                                <w:b/>
                                <w:sz w:val="72"/>
                                <w:szCs w:val="72"/>
                              </w:rPr>
                            </w:pPr>
                            <w:r>
                              <w:rPr>
                                <w:b/>
                                <w:sz w:val="72"/>
                                <w:szCs w:val="72"/>
                              </w:rPr>
                              <w:t>Mundy C of E Junior School</w:t>
                            </w:r>
                          </w:p>
                          <w:p w14:paraId="425EAAA5" w14:textId="77777777" w:rsidR="00291F98" w:rsidRDefault="00291F98" w:rsidP="00291F98">
                            <w:pPr>
                              <w:pStyle w:val="NoSpacing"/>
                              <w:spacing w:before="40" w:after="40"/>
                              <w:jc w:val="center"/>
                              <w:rPr>
                                <w:b/>
                                <w:sz w:val="72"/>
                                <w:szCs w:val="72"/>
                              </w:rPr>
                            </w:pPr>
                            <w:r>
                              <w:rPr>
                                <w:b/>
                                <w:sz w:val="72"/>
                                <w:szCs w:val="72"/>
                              </w:rPr>
                              <w:t>Math Policy</w:t>
                            </w:r>
                          </w:p>
                          <w:p w14:paraId="44C55B1A" w14:textId="21EA314F" w:rsidR="00291F98" w:rsidRDefault="00291F98" w:rsidP="00291F98">
                            <w:pPr>
                              <w:pStyle w:val="NoSpacing"/>
                              <w:spacing w:before="40" w:after="40"/>
                              <w:jc w:val="center"/>
                              <w:rPr>
                                <w:b/>
                                <w:sz w:val="72"/>
                                <w:szCs w:val="72"/>
                              </w:rPr>
                            </w:pPr>
                            <w:r>
                              <w:rPr>
                                <w:b/>
                                <w:sz w:val="72"/>
                                <w:szCs w:val="72"/>
                              </w:rPr>
                              <w:t>202</w:t>
                            </w:r>
                            <w:r w:rsidR="00CC5E87">
                              <w:rPr>
                                <w:b/>
                                <w:sz w:val="72"/>
                                <w:szCs w:val="72"/>
                              </w:rPr>
                              <w:t>6</w:t>
                            </w:r>
                            <w:r>
                              <w:rPr>
                                <w:b/>
                                <w:sz w:val="72"/>
                                <w:szCs w:val="72"/>
                              </w:rPr>
                              <w:t xml:space="preserve"> - 202</w:t>
                            </w:r>
                            <w:r w:rsidR="00CC5E87">
                              <w:rPr>
                                <w:b/>
                                <w:sz w:val="72"/>
                                <w:szCs w:val="72"/>
                              </w:rPr>
                              <w:t>7</w:t>
                            </w:r>
                          </w:p>
                          <w:p w14:paraId="6244C225" w14:textId="77777777" w:rsidR="00291F98" w:rsidRDefault="00291F98" w:rsidP="00291F98">
                            <w:pPr>
                              <w:pStyle w:val="NoSpacing"/>
                              <w:spacing w:before="40" w:after="40"/>
                              <w:jc w:val="center"/>
                              <w:rPr>
                                <w:b/>
                                <w:sz w:val="72"/>
                                <w:szCs w:val="72"/>
                              </w:rPr>
                            </w:pPr>
                          </w:p>
                          <w:p w14:paraId="02D8ED25" w14:textId="77777777" w:rsidR="00291F98" w:rsidRDefault="00291F98" w:rsidP="00291F98">
                            <w:pPr>
                              <w:pStyle w:val="NoSpacing"/>
                              <w:spacing w:before="40" w:after="40"/>
                              <w:jc w:val="center"/>
                              <w:rPr>
                                <w:bCs/>
                                <w:caps/>
                                <w:color w:val="4472C4"/>
                                <w:sz w:val="44"/>
                                <w:szCs w:val="44"/>
                              </w:rPr>
                            </w:pPr>
                            <w:r>
                              <w:rPr>
                                <w:bCs/>
                                <w:sz w:val="44"/>
                                <w:szCs w:val="44"/>
                              </w:rPr>
                              <w:t>‘Let love and kindness be the motivation behind all that you do.’ (1 Corinthians 16:14)</w:t>
                            </w:r>
                          </w:p>
                        </w:txbxContent>
                      </wps:txbx>
                      <wps:bodyPr rot="0" spcFirstLastPara="0" vertOverflow="clip" horzOverflow="clip" vert="horz" wrap="square" lIns="914400" tIns="0" rIns="109728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4676AA29" id="_x0000_t202" coordsize="21600,21600" o:spt="202" path="m,l,21600r21600,l21600,xe">
                <v:stroke joinstyle="miter"/>
                <v:path gradientshapeok="t" o:connecttype="rect"/>
              </v:shapetype>
              <v:shape id="Text Box 1" o:spid="_x0000_s1026" type="#_x0000_t202" style="position:absolute;left:0;text-align:left;margin-left:-63.2pt;margin-top:300.7pt;width:585.55pt;height:24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" filled="f" stroked="f" strokeweight=".5pt">
                <v:textbox style="mso-fit-shape-to-text:t" inset="1in,0,86.4pt,0">
                  <w:txbxContent>
                    <w:p w14:paraId="4B1A132E" w14:textId="77777777" w:rsidR="00291F98" w:rsidRDefault="00291F98" w:rsidP="00291F98">
                      <w:pPr>
                        <w:pStyle w:val="NoSpacing"/>
                        <w:spacing w:before="40" w:after="40"/>
                        <w:jc w:val="center"/>
                        <w:rPr>
                          <w:b/>
                          <w:sz w:val="72"/>
                          <w:szCs w:val="72"/>
                        </w:rPr>
                      </w:pPr>
                      <w:r>
                        <w:rPr>
                          <w:b/>
                          <w:sz w:val="72"/>
                          <w:szCs w:val="72"/>
                        </w:rPr>
                        <w:t>Mundy C of E Junior School</w:t>
                      </w:r>
                    </w:p>
                    <w:p w14:paraId="425EAAA5" w14:textId="77777777" w:rsidR="00291F98" w:rsidRDefault="00291F98" w:rsidP="00291F98">
                      <w:pPr>
                        <w:pStyle w:val="NoSpacing"/>
                        <w:spacing w:before="40" w:after="40"/>
                        <w:jc w:val="center"/>
                        <w:rPr>
                          <w:b/>
                          <w:sz w:val="72"/>
                          <w:szCs w:val="72"/>
                        </w:rPr>
                      </w:pPr>
                      <w:r>
                        <w:rPr>
                          <w:b/>
                          <w:sz w:val="72"/>
                          <w:szCs w:val="72"/>
                        </w:rPr>
                        <w:t>Math Policy</w:t>
                      </w:r>
                    </w:p>
                    <w:p w14:paraId="44C55B1A" w14:textId="21EA314F" w:rsidR="00291F98" w:rsidRDefault="00291F98" w:rsidP="00291F98">
                      <w:pPr>
                        <w:pStyle w:val="NoSpacing"/>
                        <w:spacing w:before="40" w:after="40"/>
                        <w:jc w:val="center"/>
                        <w:rPr>
                          <w:b/>
                          <w:sz w:val="72"/>
                          <w:szCs w:val="72"/>
                        </w:rPr>
                      </w:pPr>
                      <w:r>
                        <w:rPr>
                          <w:b/>
                          <w:sz w:val="72"/>
                          <w:szCs w:val="72"/>
                        </w:rPr>
                        <w:t>202</w:t>
                      </w:r>
                      <w:r w:rsidR="00CC5E87">
                        <w:rPr>
                          <w:b/>
                          <w:sz w:val="72"/>
                          <w:szCs w:val="72"/>
                        </w:rPr>
                        <w:t>6</w:t>
                      </w:r>
                      <w:r>
                        <w:rPr>
                          <w:b/>
                          <w:sz w:val="72"/>
                          <w:szCs w:val="72"/>
                        </w:rPr>
                        <w:t xml:space="preserve"> - 202</w:t>
                      </w:r>
                      <w:r w:rsidR="00CC5E87">
                        <w:rPr>
                          <w:b/>
                          <w:sz w:val="72"/>
                          <w:szCs w:val="72"/>
                        </w:rPr>
                        <w:t>7</w:t>
                      </w:r>
                    </w:p>
                    <w:p w14:paraId="6244C225" w14:textId="77777777" w:rsidR="00291F98" w:rsidRDefault="00291F98" w:rsidP="00291F98">
                      <w:pPr>
                        <w:pStyle w:val="NoSpacing"/>
                        <w:spacing w:before="40" w:after="40"/>
                        <w:jc w:val="center"/>
                        <w:rPr>
                          <w:b/>
                          <w:sz w:val="72"/>
                          <w:szCs w:val="72"/>
                        </w:rPr>
                      </w:pPr>
                    </w:p>
                    <w:p w14:paraId="02D8ED25" w14:textId="77777777" w:rsidR="00291F98" w:rsidRDefault="00291F98" w:rsidP="00291F98">
                      <w:pPr>
                        <w:pStyle w:val="NoSpacing"/>
                        <w:spacing w:before="40" w:after="40"/>
                        <w:jc w:val="center"/>
                        <w:rPr>
                          <w:bCs/>
                          <w:caps/>
                          <w:color w:val="4472C4"/>
                          <w:sz w:val="44"/>
                          <w:szCs w:val="44"/>
                        </w:rPr>
                      </w:pPr>
                      <w:r>
                        <w:rPr>
                          <w:bCs/>
                          <w:sz w:val="44"/>
                          <w:szCs w:val="44"/>
                        </w:rPr>
                        <w:t>‘Let love and kindness be the motivation behind all that you do.’ (1 Corinthians 16:14)</w:t>
                      </w:r>
                    </w:p>
                  </w:txbxContent>
                </v:textbox>
                <w10:wrap type="square" anchorx="margin" anchory="page"/>
              </v:shape>
            </w:pict>
          </mc:Fallback>
        </mc:AlternateContent>
      </w:r>
    </w:p>
    <w:p w14:paraId="3B53CB67" w14:textId="77777777" w:rsidR="00291F98" w:rsidRDefault="00291F98">
      <w:pPr>
        <w:spacing w:line="0" w:lineRule="atLeast"/>
        <w:ind w:left="1740"/>
        <w:rPr>
          <w:sz w:val="36"/>
        </w:rPr>
      </w:pPr>
    </w:p>
    <w:p w14:paraId="5AEF3357" w14:textId="77777777" w:rsidR="00EC6C2A" w:rsidRDefault="00EC6C2A">
      <w:pPr>
        <w:spacing w:line="0" w:lineRule="atLeast"/>
        <w:ind w:left="1740"/>
        <w:rPr>
          <w:sz w:val="36"/>
        </w:rPr>
      </w:pPr>
    </w:p>
    <w:p w14:paraId="5B73121F" w14:textId="77777777" w:rsidR="00EC6C2A" w:rsidRDefault="00EC6C2A" w:rsidP="000F04E6">
      <w:pPr>
        <w:spacing w:line="0" w:lineRule="atLeast"/>
        <w:rPr>
          <w:sz w:val="36"/>
        </w:rPr>
      </w:pPr>
    </w:p>
    <w:p w14:paraId="18AEF7A0" w14:textId="77777777" w:rsidR="00291F98" w:rsidRDefault="00291F98">
      <w:pPr>
        <w:spacing w:line="0" w:lineRule="atLeast"/>
        <w:ind w:left="1740"/>
        <w:rPr>
          <w:sz w:val="36"/>
        </w:rPr>
      </w:pPr>
    </w:p>
    <w:tbl>
      <w:tblP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1"/>
        <w:gridCol w:w="2541"/>
        <w:gridCol w:w="2987"/>
      </w:tblGrid>
      <w:tr w:rsidR="00EC6C2A" w14:paraId="6A9D2BB0" w14:textId="77777777" w:rsidTr="00EC48CA">
        <w:tc>
          <w:tcPr>
            <w:tcW w:w="3691" w:type="dxa"/>
          </w:tcPr>
          <w:p w14:paraId="3E5987D6" w14:textId="77777777" w:rsidR="00EC6C2A" w:rsidRDefault="00EC6C2A" w:rsidP="00EC48CA">
            <w:pPr>
              <w:spacing w:line="0" w:lineRule="atLeast"/>
              <w:rPr>
                <w:bCs/>
                <w:sz w:val="36"/>
              </w:rPr>
            </w:pPr>
            <w:r>
              <w:rPr>
                <w:bCs/>
                <w:sz w:val="36"/>
              </w:rPr>
              <w:t>Reviewed</w:t>
            </w:r>
          </w:p>
        </w:tc>
        <w:tc>
          <w:tcPr>
            <w:tcW w:w="5528" w:type="dxa"/>
            <w:gridSpan w:val="2"/>
          </w:tcPr>
          <w:p w14:paraId="0BBCF204" w14:textId="77777777" w:rsidR="00EC6C2A" w:rsidRDefault="00EC6C2A" w:rsidP="00EC48CA">
            <w:pPr>
              <w:spacing w:line="0" w:lineRule="atLeast"/>
              <w:jc w:val="center"/>
              <w:rPr>
                <w:b/>
                <w:sz w:val="36"/>
                <w:u w:val="single"/>
              </w:rPr>
            </w:pPr>
            <w:r>
              <w:rPr>
                <w:b/>
                <w:sz w:val="36"/>
                <w:u w:val="single"/>
              </w:rPr>
              <w:t>23/10/2026</w:t>
            </w:r>
          </w:p>
        </w:tc>
      </w:tr>
      <w:tr w:rsidR="00EC6C2A" w14:paraId="3D9C3FD6" w14:textId="77777777" w:rsidTr="00EC48CA">
        <w:tc>
          <w:tcPr>
            <w:tcW w:w="3691" w:type="dxa"/>
          </w:tcPr>
          <w:p w14:paraId="2AA1ED89" w14:textId="77777777" w:rsidR="00EC6C2A" w:rsidRDefault="00EC6C2A" w:rsidP="00EC48CA">
            <w:pPr>
              <w:spacing w:line="0" w:lineRule="atLeast"/>
              <w:rPr>
                <w:bCs/>
                <w:sz w:val="36"/>
              </w:rPr>
            </w:pPr>
            <w:r>
              <w:rPr>
                <w:bCs/>
                <w:sz w:val="36"/>
              </w:rPr>
              <w:t>Review Date</w:t>
            </w:r>
          </w:p>
        </w:tc>
        <w:tc>
          <w:tcPr>
            <w:tcW w:w="5528" w:type="dxa"/>
            <w:gridSpan w:val="2"/>
          </w:tcPr>
          <w:p w14:paraId="21225825" w14:textId="77777777" w:rsidR="00EC6C2A" w:rsidRDefault="00EC6C2A" w:rsidP="00EC48CA">
            <w:pPr>
              <w:spacing w:line="0" w:lineRule="atLeast"/>
              <w:jc w:val="center"/>
              <w:rPr>
                <w:b/>
                <w:sz w:val="36"/>
                <w:u w:val="single"/>
              </w:rPr>
            </w:pPr>
            <w:r>
              <w:rPr>
                <w:b/>
                <w:sz w:val="36"/>
                <w:u w:val="single"/>
              </w:rPr>
              <w:t>23/10/2028</w:t>
            </w:r>
          </w:p>
        </w:tc>
      </w:tr>
      <w:tr w:rsidR="00EC6C2A" w14:paraId="3699CE77" w14:textId="77777777" w:rsidTr="00EC6C2A">
        <w:tc>
          <w:tcPr>
            <w:tcW w:w="3691" w:type="dxa"/>
          </w:tcPr>
          <w:p w14:paraId="2E49B7A8" w14:textId="77777777" w:rsidR="00EC6C2A" w:rsidRDefault="00EC6C2A" w:rsidP="00EC48CA">
            <w:pPr>
              <w:spacing w:line="0" w:lineRule="atLeast"/>
              <w:rPr>
                <w:bCs/>
                <w:sz w:val="36"/>
              </w:rPr>
            </w:pPr>
            <w:r>
              <w:rPr>
                <w:bCs/>
                <w:sz w:val="36"/>
              </w:rPr>
              <w:t xml:space="preserve">Signed </w:t>
            </w:r>
          </w:p>
        </w:tc>
        <w:tc>
          <w:tcPr>
            <w:tcW w:w="2541" w:type="dxa"/>
          </w:tcPr>
          <w:p w14:paraId="5D17635F" w14:textId="77777777" w:rsidR="00EC6C2A" w:rsidRPr="00967DEC" w:rsidRDefault="00EC6C2A" w:rsidP="00EC48CA">
            <w:pPr>
              <w:spacing w:line="0" w:lineRule="atLeast"/>
              <w:jc w:val="center"/>
              <w:rPr>
                <w:bCs/>
                <w:sz w:val="36"/>
              </w:rPr>
            </w:pPr>
            <w:r w:rsidRPr="00967DEC">
              <w:rPr>
                <w:bCs/>
                <w:sz w:val="36"/>
              </w:rPr>
              <w:t>R Parperis</w:t>
            </w:r>
          </w:p>
        </w:tc>
        <w:tc>
          <w:tcPr>
            <w:tcW w:w="2987" w:type="dxa"/>
          </w:tcPr>
          <w:p w14:paraId="654C2E51" w14:textId="77777777" w:rsidR="00EC6C2A" w:rsidRDefault="00EC6C2A" w:rsidP="00EC48CA">
            <w:pPr>
              <w:spacing w:line="0" w:lineRule="atLeast"/>
              <w:rPr>
                <w:b/>
                <w:sz w:val="36"/>
                <w:u w:val="single"/>
              </w:rPr>
            </w:pPr>
            <w:r>
              <w:rPr>
                <w:b/>
                <w:sz w:val="36"/>
                <w:u w:val="single"/>
              </w:rPr>
              <w:t>Date: 23/10/2026</w:t>
            </w:r>
          </w:p>
        </w:tc>
      </w:tr>
      <w:tr w:rsidR="00EC6C2A" w14:paraId="5B816828" w14:textId="77777777" w:rsidTr="00EC6C2A">
        <w:tc>
          <w:tcPr>
            <w:tcW w:w="3691" w:type="dxa"/>
          </w:tcPr>
          <w:p w14:paraId="45927A6E" w14:textId="77777777" w:rsidR="00EC6C2A" w:rsidRDefault="00EC6C2A" w:rsidP="00EC48CA">
            <w:pPr>
              <w:spacing w:line="0" w:lineRule="atLeast"/>
              <w:rPr>
                <w:bCs/>
                <w:sz w:val="36"/>
              </w:rPr>
            </w:pPr>
            <w:r>
              <w:rPr>
                <w:bCs/>
                <w:sz w:val="36"/>
              </w:rPr>
              <w:t>Checked</w:t>
            </w:r>
          </w:p>
        </w:tc>
        <w:tc>
          <w:tcPr>
            <w:tcW w:w="2541" w:type="dxa"/>
          </w:tcPr>
          <w:p w14:paraId="1F6FA794" w14:textId="77777777" w:rsidR="00EC6C2A" w:rsidRDefault="00EC6C2A" w:rsidP="00EC48CA">
            <w:pPr>
              <w:spacing w:line="0" w:lineRule="atLeast"/>
              <w:jc w:val="center"/>
              <w:rPr>
                <w:b/>
                <w:sz w:val="36"/>
                <w:u w:val="single"/>
              </w:rPr>
            </w:pPr>
          </w:p>
        </w:tc>
        <w:tc>
          <w:tcPr>
            <w:tcW w:w="2987" w:type="dxa"/>
          </w:tcPr>
          <w:p w14:paraId="197C9589" w14:textId="77777777" w:rsidR="00EC6C2A" w:rsidRDefault="00EC6C2A" w:rsidP="00EC48CA">
            <w:pPr>
              <w:spacing w:line="0" w:lineRule="atLeast"/>
              <w:rPr>
                <w:b/>
                <w:sz w:val="36"/>
                <w:u w:val="single"/>
              </w:rPr>
            </w:pPr>
            <w:r>
              <w:rPr>
                <w:b/>
                <w:sz w:val="36"/>
                <w:u w:val="single"/>
              </w:rPr>
              <w:t>Date:</w:t>
            </w:r>
          </w:p>
        </w:tc>
      </w:tr>
    </w:tbl>
    <w:p w14:paraId="0B5E7A5D" w14:textId="77777777" w:rsidR="00291F98" w:rsidRDefault="00291F98">
      <w:pPr>
        <w:spacing w:line="0" w:lineRule="atLeast"/>
        <w:ind w:left="1740"/>
        <w:rPr>
          <w:sz w:val="36"/>
        </w:rPr>
      </w:pPr>
    </w:p>
    <w:p w14:paraId="0AFA5D1E" w14:textId="77777777" w:rsidR="00EC6C2A" w:rsidRDefault="00EC6C2A">
      <w:pPr>
        <w:spacing w:line="0" w:lineRule="atLeast"/>
        <w:rPr>
          <w:sz w:val="36"/>
        </w:rPr>
      </w:pPr>
    </w:p>
    <w:p w14:paraId="147ED0C1" w14:textId="1A85682E" w:rsidR="009546ED" w:rsidRPr="00D83A11" w:rsidRDefault="009546ED">
      <w:pPr>
        <w:spacing w:line="0" w:lineRule="atLeast"/>
        <w:rPr>
          <w:rFonts w:cs="Calibri"/>
          <w:b/>
          <w:sz w:val="24"/>
          <w:szCs w:val="24"/>
          <w:u w:val="single"/>
        </w:rPr>
      </w:pPr>
      <w:r w:rsidRPr="00D83A11">
        <w:rPr>
          <w:rFonts w:cs="Calibri"/>
          <w:b/>
          <w:sz w:val="24"/>
          <w:szCs w:val="24"/>
          <w:u w:val="single"/>
        </w:rPr>
        <w:lastRenderedPageBreak/>
        <w:t>Curriculum Intent</w:t>
      </w:r>
    </w:p>
    <w:p w14:paraId="601B46BD" w14:textId="77777777" w:rsidR="009546ED" w:rsidRPr="00D83A11" w:rsidRDefault="009546ED">
      <w:pPr>
        <w:spacing w:line="249" w:lineRule="exact"/>
        <w:rPr>
          <w:rFonts w:eastAsia="Times New Roman" w:cs="Calibri"/>
          <w:sz w:val="24"/>
          <w:szCs w:val="24"/>
        </w:rPr>
      </w:pPr>
    </w:p>
    <w:p w14:paraId="1175BD92" w14:textId="77777777" w:rsidR="009546ED" w:rsidRPr="00D83A11" w:rsidRDefault="009546ED">
      <w:pPr>
        <w:spacing w:line="251" w:lineRule="auto"/>
        <w:ind w:right="160"/>
        <w:rPr>
          <w:rFonts w:cs="Calibri"/>
          <w:sz w:val="24"/>
          <w:szCs w:val="24"/>
        </w:rPr>
      </w:pPr>
      <w:r w:rsidRPr="00D83A11">
        <w:rPr>
          <w:rFonts w:cs="Calibri"/>
          <w:sz w:val="24"/>
          <w:szCs w:val="24"/>
        </w:rPr>
        <w:t>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w:t>
      </w:r>
    </w:p>
    <w:p w14:paraId="6CF635A5" w14:textId="77777777" w:rsidR="009546ED" w:rsidRPr="00D83A11" w:rsidRDefault="009546ED">
      <w:pPr>
        <w:spacing w:line="176" w:lineRule="exact"/>
        <w:rPr>
          <w:rFonts w:eastAsia="Times New Roman" w:cs="Calibri"/>
          <w:sz w:val="24"/>
          <w:szCs w:val="24"/>
        </w:rPr>
      </w:pPr>
    </w:p>
    <w:p w14:paraId="3C74F034" w14:textId="77777777" w:rsidR="009546ED" w:rsidRPr="00D83A11" w:rsidRDefault="009546ED">
      <w:pPr>
        <w:spacing w:line="0" w:lineRule="atLeast"/>
        <w:ind w:left="60"/>
        <w:rPr>
          <w:rFonts w:cs="Calibri"/>
          <w:sz w:val="24"/>
          <w:szCs w:val="24"/>
        </w:rPr>
      </w:pPr>
      <w:r w:rsidRPr="00D83A11">
        <w:rPr>
          <w:rFonts w:cs="Calibri"/>
          <w:sz w:val="24"/>
          <w:szCs w:val="24"/>
        </w:rPr>
        <w:t>The national curriculum for mathematics aims to ensure that all pupils:</w:t>
      </w:r>
    </w:p>
    <w:p w14:paraId="6D2FDF11" w14:textId="77777777" w:rsidR="009546ED" w:rsidRPr="00D83A11" w:rsidRDefault="009546ED">
      <w:pPr>
        <w:spacing w:line="252" w:lineRule="exact"/>
        <w:rPr>
          <w:rFonts w:eastAsia="Times New Roman" w:cs="Calibri"/>
          <w:sz w:val="24"/>
          <w:szCs w:val="24"/>
        </w:rPr>
      </w:pPr>
    </w:p>
    <w:p w14:paraId="608D89C2" w14:textId="77777777" w:rsidR="009546ED" w:rsidRPr="00D83A11" w:rsidRDefault="009546ED">
      <w:pPr>
        <w:numPr>
          <w:ilvl w:val="0"/>
          <w:numId w:val="1"/>
        </w:numPr>
        <w:tabs>
          <w:tab w:val="left" w:pos="720"/>
        </w:tabs>
        <w:spacing w:line="243" w:lineRule="auto"/>
        <w:ind w:left="720" w:right="20" w:hanging="360"/>
        <w:jc w:val="both"/>
        <w:rPr>
          <w:rFonts w:eastAsia="Arial" w:cs="Calibri"/>
          <w:sz w:val="24"/>
          <w:szCs w:val="24"/>
        </w:rPr>
      </w:pPr>
      <w:r w:rsidRPr="00D83A11">
        <w:rPr>
          <w:rFonts w:cs="Calibri"/>
          <w:sz w:val="24"/>
          <w:szCs w:val="24"/>
        </w:rPr>
        <w:t>become fluent in the fundamentals of mathematics, including through varied and frequent practice with increasingly complex problems over time, so that pupils develop conceptual understanding and the ability to recall and apply knowledge rapidly and accurately.</w:t>
      </w:r>
    </w:p>
    <w:p w14:paraId="30EAB79C" w14:textId="77777777" w:rsidR="009546ED" w:rsidRPr="00D83A11" w:rsidRDefault="009546ED">
      <w:pPr>
        <w:spacing w:line="90" w:lineRule="exact"/>
        <w:rPr>
          <w:rFonts w:eastAsia="Arial" w:cs="Calibri"/>
          <w:sz w:val="24"/>
          <w:szCs w:val="24"/>
        </w:rPr>
      </w:pPr>
    </w:p>
    <w:p w14:paraId="3792B73C" w14:textId="77777777" w:rsidR="009546ED" w:rsidRPr="00D83A11" w:rsidRDefault="009546ED">
      <w:pPr>
        <w:numPr>
          <w:ilvl w:val="0"/>
          <w:numId w:val="1"/>
        </w:numPr>
        <w:tabs>
          <w:tab w:val="left" w:pos="720"/>
        </w:tabs>
        <w:spacing w:line="237" w:lineRule="auto"/>
        <w:ind w:left="720" w:right="20" w:hanging="360"/>
        <w:jc w:val="both"/>
        <w:rPr>
          <w:rFonts w:eastAsia="Arial" w:cs="Calibri"/>
          <w:sz w:val="24"/>
          <w:szCs w:val="24"/>
        </w:rPr>
      </w:pPr>
      <w:r w:rsidRPr="00D83A11">
        <w:rPr>
          <w:rFonts w:cs="Calibri"/>
          <w:sz w:val="24"/>
          <w:szCs w:val="24"/>
        </w:rPr>
        <w:t>reason mathematically by following a line of enquiry, conjecturing relationships and generalisations, and developing an argument, justification or proof using mathematical language.</w:t>
      </w:r>
    </w:p>
    <w:p w14:paraId="128C514A" w14:textId="77777777" w:rsidR="009546ED" w:rsidRPr="00D83A11" w:rsidRDefault="009546ED">
      <w:pPr>
        <w:spacing w:line="92" w:lineRule="exact"/>
        <w:rPr>
          <w:rFonts w:eastAsia="Arial" w:cs="Calibri"/>
          <w:sz w:val="24"/>
          <w:szCs w:val="24"/>
        </w:rPr>
      </w:pPr>
    </w:p>
    <w:p w14:paraId="2C174B37" w14:textId="77777777" w:rsidR="009546ED" w:rsidRPr="00D83A11" w:rsidRDefault="009546ED">
      <w:pPr>
        <w:numPr>
          <w:ilvl w:val="0"/>
          <w:numId w:val="1"/>
        </w:numPr>
        <w:tabs>
          <w:tab w:val="left" w:pos="720"/>
        </w:tabs>
        <w:spacing w:line="237" w:lineRule="auto"/>
        <w:ind w:left="720" w:right="20" w:hanging="360"/>
        <w:jc w:val="both"/>
        <w:rPr>
          <w:rFonts w:eastAsia="Arial" w:cs="Calibri"/>
          <w:sz w:val="24"/>
          <w:szCs w:val="24"/>
        </w:rPr>
      </w:pPr>
      <w:r w:rsidRPr="00D83A11">
        <w:rPr>
          <w:rFonts w:cs="Calibri"/>
          <w:sz w:val="24"/>
          <w:szCs w:val="24"/>
        </w:rPr>
        <w:t>can solve problems by applying their mathematics to a variety of routine and nonroutine problems with increasing sophistication, including breaking down problems into a series of simpler steps and persevering in seeking solutions.</w:t>
      </w:r>
    </w:p>
    <w:p w14:paraId="14AD53D3" w14:textId="77777777" w:rsidR="009546ED" w:rsidRPr="00D83A11" w:rsidRDefault="009546ED">
      <w:pPr>
        <w:spacing w:line="241" w:lineRule="exact"/>
        <w:rPr>
          <w:rFonts w:eastAsia="Times New Roman" w:cs="Calibri"/>
          <w:sz w:val="24"/>
          <w:szCs w:val="24"/>
        </w:rPr>
      </w:pPr>
    </w:p>
    <w:p w14:paraId="30B43622" w14:textId="41D30869" w:rsidR="009546ED" w:rsidRPr="00D83A11" w:rsidRDefault="009546ED">
      <w:pPr>
        <w:spacing w:line="244" w:lineRule="auto"/>
        <w:jc w:val="both"/>
        <w:rPr>
          <w:rFonts w:cs="Calibri"/>
          <w:sz w:val="24"/>
          <w:szCs w:val="24"/>
        </w:rPr>
        <w:sectPr w:rsidR="009546ED" w:rsidRPr="00D83A11">
          <w:pgSz w:w="11900" w:h="16838"/>
          <w:pgMar w:top="1440" w:right="1426" w:bottom="1440" w:left="1440" w:header="0" w:footer="0" w:gutter="0"/>
          <w:cols w:space="0" w:equalWidth="0">
            <w:col w:w="9040"/>
          </w:cols>
          <w:docGrid w:linePitch="360"/>
        </w:sectPr>
      </w:pPr>
      <w:r w:rsidRPr="00D83A11">
        <w:rPr>
          <w:rFonts w:cs="Calibri"/>
          <w:sz w:val="24"/>
          <w:szCs w:val="24"/>
        </w:rPr>
        <w:t>Here at Mundy CofE Junior School, we understand the critical role that maths plays in the every-day life of our children and why is essential that all of our students receive a high-quality mathematical education that provides them with a strong foundation of understanding which will follow them throughout their life.</w:t>
      </w:r>
    </w:p>
    <w:p w14:paraId="0C8D7598" w14:textId="77777777" w:rsidR="009546ED" w:rsidRPr="00D83A11" w:rsidRDefault="009546ED">
      <w:pPr>
        <w:spacing w:line="0" w:lineRule="atLeast"/>
        <w:rPr>
          <w:rFonts w:cs="Calibri"/>
          <w:b/>
          <w:sz w:val="24"/>
          <w:szCs w:val="24"/>
          <w:u w:val="single"/>
        </w:rPr>
      </w:pPr>
      <w:bookmarkStart w:id="1" w:name="page2"/>
      <w:bookmarkEnd w:id="1"/>
      <w:r w:rsidRPr="00D83A11">
        <w:rPr>
          <w:rFonts w:cs="Calibri"/>
          <w:b/>
          <w:sz w:val="24"/>
          <w:szCs w:val="24"/>
          <w:u w:val="single"/>
        </w:rPr>
        <w:lastRenderedPageBreak/>
        <w:t>Outcomes</w:t>
      </w:r>
    </w:p>
    <w:p w14:paraId="29E50763" w14:textId="77777777" w:rsidR="009546ED" w:rsidRPr="00D83A11" w:rsidRDefault="009546ED">
      <w:pPr>
        <w:spacing w:line="182" w:lineRule="exact"/>
        <w:rPr>
          <w:rFonts w:eastAsia="Times New Roman" w:cs="Calibri"/>
          <w:sz w:val="24"/>
          <w:szCs w:val="24"/>
        </w:rPr>
      </w:pPr>
    </w:p>
    <w:p w14:paraId="52591929" w14:textId="77777777" w:rsidR="009546ED" w:rsidRPr="00D83A11" w:rsidRDefault="009546ED">
      <w:pPr>
        <w:spacing w:line="0" w:lineRule="atLeast"/>
        <w:rPr>
          <w:rFonts w:cs="Calibri"/>
          <w:sz w:val="24"/>
          <w:szCs w:val="24"/>
        </w:rPr>
      </w:pPr>
      <w:r w:rsidRPr="00D83A11">
        <w:rPr>
          <w:rFonts w:cs="Calibri"/>
          <w:sz w:val="24"/>
          <w:szCs w:val="24"/>
        </w:rPr>
        <w:t>At Mundy CofE Junior School we hope to instil our children with</w:t>
      </w:r>
    </w:p>
    <w:p w14:paraId="3F271C93" w14:textId="77777777" w:rsidR="009546ED" w:rsidRPr="00D83A11" w:rsidRDefault="009546ED">
      <w:pPr>
        <w:spacing w:line="199" w:lineRule="exact"/>
        <w:rPr>
          <w:rFonts w:eastAsia="Times New Roman" w:cs="Calibri"/>
          <w:sz w:val="24"/>
          <w:szCs w:val="24"/>
        </w:rPr>
      </w:pPr>
    </w:p>
    <w:p w14:paraId="5A8015B5" w14:textId="77777777" w:rsidR="009546ED" w:rsidRPr="00D83A11" w:rsidRDefault="009546ED">
      <w:pPr>
        <w:numPr>
          <w:ilvl w:val="0"/>
          <w:numId w:val="2"/>
        </w:numPr>
        <w:tabs>
          <w:tab w:val="left" w:pos="720"/>
        </w:tabs>
        <w:spacing w:line="0" w:lineRule="atLeast"/>
        <w:ind w:left="720" w:hanging="360"/>
        <w:rPr>
          <w:rFonts w:eastAsia="Arial" w:cs="Calibri"/>
          <w:sz w:val="24"/>
          <w:szCs w:val="24"/>
        </w:rPr>
      </w:pPr>
      <w:r w:rsidRPr="00D83A11">
        <w:rPr>
          <w:rFonts w:cs="Calibri"/>
          <w:sz w:val="24"/>
          <w:szCs w:val="24"/>
        </w:rPr>
        <w:t>A sense of enjoyment for the different aspects of maths</w:t>
      </w:r>
    </w:p>
    <w:p w14:paraId="7ECDA694" w14:textId="77777777" w:rsidR="009546ED" w:rsidRPr="00D83A11" w:rsidRDefault="009546ED">
      <w:pPr>
        <w:spacing w:line="88" w:lineRule="exact"/>
        <w:rPr>
          <w:rFonts w:eastAsia="Arial" w:cs="Calibri"/>
          <w:sz w:val="24"/>
          <w:szCs w:val="24"/>
        </w:rPr>
      </w:pPr>
    </w:p>
    <w:p w14:paraId="327C7633" w14:textId="77777777" w:rsidR="009546ED" w:rsidRPr="00D83A11" w:rsidRDefault="009546ED">
      <w:pPr>
        <w:numPr>
          <w:ilvl w:val="0"/>
          <w:numId w:val="2"/>
        </w:numPr>
        <w:tabs>
          <w:tab w:val="left" w:pos="720"/>
        </w:tabs>
        <w:spacing w:line="227" w:lineRule="auto"/>
        <w:ind w:left="720" w:right="20" w:hanging="360"/>
        <w:rPr>
          <w:rFonts w:eastAsia="Arial" w:cs="Calibri"/>
          <w:sz w:val="24"/>
          <w:szCs w:val="24"/>
        </w:rPr>
      </w:pPr>
      <w:r w:rsidRPr="00D83A11">
        <w:rPr>
          <w:rFonts w:cs="Calibri"/>
          <w:sz w:val="24"/>
          <w:szCs w:val="24"/>
        </w:rPr>
        <w:t>An appreciation of how maths allows them to gain a deeper understanding of the world</w:t>
      </w:r>
    </w:p>
    <w:p w14:paraId="6BCF54DF" w14:textId="77777777" w:rsidR="009546ED" w:rsidRPr="00D83A11" w:rsidRDefault="009546ED">
      <w:pPr>
        <w:spacing w:line="91" w:lineRule="exact"/>
        <w:rPr>
          <w:rFonts w:eastAsia="Arial" w:cs="Calibri"/>
          <w:sz w:val="24"/>
          <w:szCs w:val="24"/>
        </w:rPr>
      </w:pPr>
    </w:p>
    <w:p w14:paraId="0BF7E0C2" w14:textId="77777777" w:rsidR="009546ED" w:rsidRPr="00D83A11" w:rsidRDefault="009546ED">
      <w:pPr>
        <w:numPr>
          <w:ilvl w:val="0"/>
          <w:numId w:val="2"/>
        </w:numPr>
        <w:tabs>
          <w:tab w:val="left" w:pos="720"/>
        </w:tabs>
        <w:spacing w:line="227" w:lineRule="auto"/>
        <w:ind w:left="720" w:right="20" w:hanging="360"/>
        <w:rPr>
          <w:rFonts w:eastAsia="Arial" w:cs="Calibri"/>
          <w:sz w:val="24"/>
          <w:szCs w:val="24"/>
        </w:rPr>
      </w:pPr>
      <w:r w:rsidRPr="00D83A11">
        <w:rPr>
          <w:rFonts w:cs="Calibri"/>
          <w:sz w:val="24"/>
          <w:szCs w:val="24"/>
        </w:rPr>
        <w:t>The ability to approach problems systematically and make flexible use of acquired knowledge when appropriate</w:t>
      </w:r>
    </w:p>
    <w:p w14:paraId="3F761BC3" w14:textId="77777777" w:rsidR="009546ED" w:rsidRPr="00D83A11" w:rsidRDefault="009546ED">
      <w:pPr>
        <w:spacing w:line="36" w:lineRule="exact"/>
        <w:rPr>
          <w:rFonts w:eastAsia="Arial" w:cs="Calibri"/>
          <w:sz w:val="24"/>
          <w:szCs w:val="24"/>
        </w:rPr>
      </w:pPr>
    </w:p>
    <w:p w14:paraId="3113E4E7" w14:textId="726CD96A" w:rsidR="009546ED" w:rsidRPr="00D83A11" w:rsidRDefault="009546ED">
      <w:pPr>
        <w:numPr>
          <w:ilvl w:val="0"/>
          <w:numId w:val="2"/>
        </w:numPr>
        <w:tabs>
          <w:tab w:val="left" w:pos="720"/>
        </w:tabs>
        <w:spacing w:line="0" w:lineRule="atLeast"/>
        <w:ind w:left="720" w:hanging="360"/>
        <w:rPr>
          <w:rFonts w:eastAsia="Arial" w:cs="Calibri"/>
          <w:sz w:val="24"/>
          <w:szCs w:val="24"/>
        </w:rPr>
      </w:pPr>
      <w:r w:rsidRPr="00D83A11">
        <w:rPr>
          <w:rFonts w:cs="Calibri"/>
          <w:sz w:val="24"/>
          <w:szCs w:val="24"/>
        </w:rPr>
        <w:t xml:space="preserve">A solid foundation of knowledge that can be used </w:t>
      </w:r>
      <w:r w:rsidR="00EC6C2A" w:rsidRPr="00D83A11">
        <w:rPr>
          <w:rFonts w:cs="Calibri"/>
          <w:sz w:val="24"/>
          <w:szCs w:val="24"/>
        </w:rPr>
        <w:t xml:space="preserve">as a tool </w:t>
      </w:r>
      <w:r w:rsidRPr="00D83A11">
        <w:rPr>
          <w:rFonts w:cs="Calibri"/>
          <w:sz w:val="24"/>
          <w:szCs w:val="24"/>
        </w:rPr>
        <w:t>in our wider curriculum</w:t>
      </w:r>
    </w:p>
    <w:p w14:paraId="63413C52" w14:textId="77777777" w:rsidR="009546ED" w:rsidRPr="00D83A11" w:rsidRDefault="009546ED">
      <w:pPr>
        <w:spacing w:line="35" w:lineRule="exact"/>
        <w:rPr>
          <w:rFonts w:eastAsia="Arial" w:cs="Calibri"/>
          <w:sz w:val="24"/>
          <w:szCs w:val="24"/>
        </w:rPr>
      </w:pPr>
    </w:p>
    <w:p w14:paraId="58B3FDCA" w14:textId="77777777" w:rsidR="009546ED" w:rsidRPr="00D83A11" w:rsidRDefault="009546ED">
      <w:pPr>
        <w:numPr>
          <w:ilvl w:val="0"/>
          <w:numId w:val="2"/>
        </w:numPr>
        <w:tabs>
          <w:tab w:val="left" w:pos="720"/>
        </w:tabs>
        <w:spacing w:line="0" w:lineRule="atLeast"/>
        <w:ind w:left="720" w:hanging="360"/>
        <w:rPr>
          <w:rFonts w:eastAsia="Arial" w:cs="Calibri"/>
          <w:sz w:val="24"/>
          <w:szCs w:val="24"/>
        </w:rPr>
      </w:pPr>
      <w:r w:rsidRPr="00D83A11">
        <w:rPr>
          <w:rFonts w:cs="Calibri"/>
          <w:sz w:val="24"/>
          <w:szCs w:val="24"/>
        </w:rPr>
        <w:t>Problem solving and reasoning ability</w:t>
      </w:r>
    </w:p>
    <w:p w14:paraId="0C1C0CB9" w14:textId="77777777" w:rsidR="009546ED" w:rsidRPr="00D83A11" w:rsidRDefault="009546ED">
      <w:pPr>
        <w:spacing w:line="38" w:lineRule="exact"/>
        <w:rPr>
          <w:rFonts w:eastAsia="Arial" w:cs="Calibri"/>
          <w:sz w:val="24"/>
          <w:szCs w:val="24"/>
        </w:rPr>
      </w:pPr>
    </w:p>
    <w:p w14:paraId="0A860573" w14:textId="29E211D2" w:rsidR="00CC5E87" w:rsidRPr="00D83A11" w:rsidRDefault="009546ED" w:rsidP="002B400E">
      <w:pPr>
        <w:numPr>
          <w:ilvl w:val="0"/>
          <w:numId w:val="2"/>
        </w:numPr>
        <w:tabs>
          <w:tab w:val="left" w:pos="720"/>
        </w:tabs>
        <w:spacing w:line="0" w:lineRule="atLeast"/>
        <w:ind w:left="720" w:hanging="360"/>
        <w:rPr>
          <w:rFonts w:eastAsia="Arial" w:cs="Calibri"/>
          <w:sz w:val="24"/>
          <w:szCs w:val="24"/>
        </w:rPr>
      </w:pPr>
      <w:r w:rsidRPr="00D83A11">
        <w:rPr>
          <w:rFonts w:cs="Calibri"/>
          <w:sz w:val="24"/>
          <w:szCs w:val="24"/>
        </w:rPr>
        <w:t>Confidence in their own ability as an individual</w:t>
      </w:r>
    </w:p>
    <w:p w14:paraId="2B20BC9F" w14:textId="655BCD33" w:rsidR="009546ED" w:rsidRPr="00D83A11" w:rsidRDefault="00CC5E87">
      <w:pPr>
        <w:numPr>
          <w:ilvl w:val="0"/>
          <w:numId w:val="2"/>
        </w:numPr>
        <w:tabs>
          <w:tab w:val="left" w:pos="720"/>
        </w:tabs>
        <w:spacing w:line="0" w:lineRule="atLeast"/>
        <w:ind w:left="720" w:hanging="360"/>
        <w:rPr>
          <w:rFonts w:eastAsia="Arial" w:cs="Calibri"/>
          <w:sz w:val="24"/>
          <w:szCs w:val="24"/>
        </w:rPr>
      </w:pPr>
      <w:proofErr w:type="gramStart"/>
      <w:r w:rsidRPr="00D83A11">
        <w:rPr>
          <w:rFonts w:cs="Calibri"/>
          <w:sz w:val="24"/>
          <w:szCs w:val="24"/>
        </w:rPr>
        <w:t>High quality</w:t>
      </w:r>
      <w:proofErr w:type="gramEnd"/>
      <w:r w:rsidRPr="00D83A11">
        <w:rPr>
          <w:rFonts w:cs="Calibri"/>
          <w:sz w:val="24"/>
          <w:szCs w:val="24"/>
        </w:rPr>
        <w:t xml:space="preserve"> talk and discussions about different maths topics</w:t>
      </w:r>
    </w:p>
    <w:p w14:paraId="21F0E812" w14:textId="77777777" w:rsidR="009546ED" w:rsidRPr="00D83A11" w:rsidRDefault="009546ED">
      <w:pPr>
        <w:spacing w:line="88" w:lineRule="exact"/>
        <w:rPr>
          <w:rFonts w:eastAsia="Arial" w:cs="Calibri"/>
          <w:sz w:val="24"/>
          <w:szCs w:val="24"/>
        </w:rPr>
      </w:pPr>
    </w:p>
    <w:p w14:paraId="44492FBE" w14:textId="757B849B" w:rsidR="00CC5E87" w:rsidRPr="00D83A11" w:rsidRDefault="009546ED" w:rsidP="00CC5E87">
      <w:pPr>
        <w:numPr>
          <w:ilvl w:val="0"/>
          <w:numId w:val="2"/>
        </w:numPr>
        <w:tabs>
          <w:tab w:val="left" w:pos="720"/>
        </w:tabs>
        <w:spacing w:line="227" w:lineRule="auto"/>
        <w:ind w:left="720" w:right="20" w:hanging="360"/>
        <w:rPr>
          <w:rFonts w:eastAsia="Arial" w:cs="Calibri"/>
          <w:sz w:val="24"/>
          <w:szCs w:val="24"/>
        </w:rPr>
      </w:pPr>
      <w:r w:rsidRPr="00D83A11">
        <w:rPr>
          <w:rFonts w:cs="Calibri"/>
          <w:sz w:val="24"/>
          <w:szCs w:val="24"/>
        </w:rPr>
        <w:t>A relational understanding of the different areas of maths and their connection to our wider curriculum</w:t>
      </w:r>
    </w:p>
    <w:p w14:paraId="61F4342E" w14:textId="77777777" w:rsidR="000F04E6" w:rsidRPr="00D83A11" w:rsidRDefault="000F04E6" w:rsidP="000F04E6">
      <w:pPr>
        <w:pStyle w:val="ListParagraph"/>
        <w:rPr>
          <w:rFonts w:eastAsia="Arial" w:cs="Calibri"/>
          <w:sz w:val="24"/>
          <w:szCs w:val="24"/>
        </w:rPr>
      </w:pPr>
    </w:p>
    <w:p w14:paraId="53D86E5F" w14:textId="6760C4E9" w:rsidR="009546ED" w:rsidRPr="00D83A11" w:rsidRDefault="009546ED" w:rsidP="000F04E6">
      <w:pPr>
        <w:spacing w:line="182" w:lineRule="exact"/>
        <w:rPr>
          <w:rFonts w:eastAsia="Times New Roman" w:cs="Calibri"/>
          <w:sz w:val="24"/>
          <w:szCs w:val="24"/>
        </w:rPr>
      </w:pPr>
    </w:p>
    <w:p w14:paraId="310F1C29" w14:textId="77777777" w:rsidR="009546ED" w:rsidRPr="00D83A11" w:rsidRDefault="009546ED">
      <w:pPr>
        <w:spacing w:line="0" w:lineRule="atLeast"/>
        <w:rPr>
          <w:rFonts w:cs="Calibri"/>
          <w:b/>
          <w:sz w:val="24"/>
          <w:szCs w:val="24"/>
          <w:u w:val="single"/>
        </w:rPr>
      </w:pPr>
      <w:r w:rsidRPr="00D83A11">
        <w:rPr>
          <w:rFonts w:cs="Calibri"/>
          <w:b/>
          <w:sz w:val="24"/>
          <w:szCs w:val="24"/>
          <w:u w:val="single"/>
        </w:rPr>
        <w:t>Programme of study</w:t>
      </w:r>
    </w:p>
    <w:p w14:paraId="2BB82F15" w14:textId="77777777" w:rsidR="009546ED" w:rsidRPr="00D83A11" w:rsidRDefault="009546ED">
      <w:pPr>
        <w:spacing w:line="182" w:lineRule="exact"/>
        <w:rPr>
          <w:rFonts w:eastAsia="Times New Roman" w:cs="Calibri"/>
          <w:sz w:val="24"/>
          <w:szCs w:val="24"/>
        </w:rPr>
      </w:pPr>
    </w:p>
    <w:p w14:paraId="53F2F878" w14:textId="3218CAB3" w:rsidR="009546ED" w:rsidRPr="00D83A11" w:rsidRDefault="009546ED">
      <w:pPr>
        <w:spacing w:line="0" w:lineRule="atLeast"/>
        <w:rPr>
          <w:rFonts w:cs="Calibri"/>
          <w:b/>
          <w:sz w:val="24"/>
          <w:szCs w:val="24"/>
        </w:rPr>
      </w:pPr>
      <w:r w:rsidRPr="00D83A11">
        <w:rPr>
          <w:rFonts w:cs="Calibri"/>
          <w:b/>
          <w:sz w:val="24"/>
          <w:szCs w:val="24"/>
        </w:rPr>
        <w:t>Lower KS2</w:t>
      </w:r>
      <w:r w:rsidR="00EC6C2A" w:rsidRPr="00D83A11">
        <w:rPr>
          <w:rFonts w:cs="Calibri"/>
          <w:b/>
          <w:sz w:val="24"/>
          <w:szCs w:val="24"/>
        </w:rPr>
        <w:t xml:space="preserve"> (Y3 and Y4)</w:t>
      </w:r>
    </w:p>
    <w:p w14:paraId="2B32E425" w14:textId="77777777" w:rsidR="009546ED" w:rsidRPr="00D83A11" w:rsidRDefault="009546ED">
      <w:pPr>
        <w:spacing w:line="238" w:lineRule="exact"/>
        <w:rPr>
          <w:rFonts w:eastAsia="Times New Roman" w:cs="Calibri"/>
          <w:sz w:val="24"/>
          <w:szCs w:val="24"/>
        </w:rPr>
      </w:pPr>
    </w:p>
    <w:p w14:paraId="5A671D08" w14:textId="77777777" w:rsidR="009546ED" w:rsidRPr="00D83A11" w:rsidRDefault="009546ED">
      <w:pPr>
        <w:spacing w:line="244" w:lineRule="auto"/>
        <w:ind w:right="20"/>
        <w:jc w:val="both"/>
        <w:rPr>
          <w:rFonts w:cs="Calibri"/>
          <w:sz w:val="24"/>
          <w:szCs w:val="24"/>
        </w:rPr>
      </w:pPr>
      <w:r w:rsidRPr="00D83A11">
        <w:rPr>
          <w:rFonts w:cs="Calibri"/>
          <w:sz w:val="24"/>
          <w:szCs w:val="24"/>
        </w:rPr>
        <w:t>During Year 3 and 4 there is a strong focus on helping our children to increase their overall fluency with place value, the four operations and recurring number facts. Children will also begin to make use of efficient written methods and apply this learning to increasingly large numbers.</w:t>
      </w:r>
    </w:p>
    <w:p w14:paraId="40D1A196" w14:textId="77777777" w:rsidR="009546ED" w:rsidRPr="00D83A11" w:rsidRDefault="009546ED">
      <w:pPr>
        <w:spacing w:line="232" w:lineRule="exact"/>
        <w:rPr>
          <w:rFonts w:eastAsia="Times New Roman" w:cs="Calibri"/>
          <w:sz w:val="24"/>
          <w:szCs w:val="24"/>
        </w:rPr>
      </w:pPr>
    </w:p>
    <w:p w14:paraId="79E77D8F" w14:textId="66DAF43F" w:rsidR="009546ED" w:rsidRPr="00D83A11" w:rsidRDefault="009546ED" w:rsidP="002B400E">
      <w:pPr>
        <w:spacing w:line="251" w:lineRule="auto"/>
        <w:ind w:right="20"/>
        <w:jc w:val="both"/>
        <w:rPr>
          <w:rFonts w:cs="Calibri"/>
          <w:sz w:val="24"/>
          <w:szCs w:val="24"/>
        </w:rPr>
      </w:pPr>
      <w:r w:rsidRPr="00D83A11">
        <w:rPr>
          <w:rFonts w:cs="Calibri"/>
          <w:sz w:val="24"/>
          <w:szCs w:val="24"/>
        </w:rPr>
        <w:t xml:space="preserve">At this stage, pupils should develop their ability to solve a range of problems, including with simple fractions and decimal place value. Teaching should also ensure that pupils develop mathematical reasoning so they can analyse shapes and their </w:t>
      </w:r>
      <w:proofErr w:type="gramStart"/>
      <w:r w:rsidRPr="00D83A11">
        <w:rPr>
          <w:rFonts w:cs="Calibri"/>
          <w:sz w:val="24"/>
          <w:szCs w:val="24"/>
        </w:rPr>
        <w:t>properties, and</w:t>
      </w:r>
      <w:proofErr w:type="gramEnd"/>
      <w:r w:rsidRPr="00D83A11">
        <w:rPr>
          <w:rFonts w:cs="Calibri"/>
          <w:sz w:val="24"/>
          <w:szCs w:val="24"/>
        </w:rPr>
        <w:t xml:space="preserve"> confidently describe the relationships between them. It should ensure that they can use measuring instruments with accuracy and make connections between measure and number. Throughout this process, children have the expectation to correctly use their growing mathematical vocabular</w:t>
      </w:r>
      <w:r w:rsidR="000F04E6" w:rsidRPr="00D83A11">
        <w:rPr>
          <w:rFonts w:cs="Calibri"/>
          <w:sz w:val="24"/>
          <w:szCs w:val="24"/>
        </w:rPr>
        <w:t>y</w:t>
      </w:r>
      <w:r w:rsidRPr="00D83A11">
        <w:rPr>
          <w:rFonts w:cs="Calibri"/>
          <w:sz w:val="24"/>
          <w:szCs w:val="24"/>
        </w:rPr>
        <w:t>.</w:t>
      </w:r>
    </w:p>
    <w:p w14:paraId="2006329F" w14:textId="77777777" w:rsidR="002B400E" w:rsidRPr="00D83A11" w:rsidRDefault="002B400E" w:rsidP="002B400E">
      <w:pPr>
        <w:spacing w:line="251" w:lineRule="auto"/>
        <w:ind w:right="20"/>
        <w:jc w:val="both"/>
        <w:rPr>
          <w:rFonts w:cs="Calibri"/>
          <w:sz w:val="24"/>
          <w:szCs w:val="24"/>
        </w:rPr>
      </w:pPr>
    </w:p>
    <w:p w14:paraId="40C8E05E" w14:textId="3811274D" w:rsidR="009546ED" w:rsidRPr="00D83A11" w:rsidRDefault="009546ED">
      <w:pPr>
        <w:spacing w:line="228" w:lineRule="auto"/>
        <w:ind w:right="20"/>
        <w:jc w:val="both"/>
        <w:rPr>
          <w:rFonts w:cs="Calibri"/>
          <w:sz w:val="24"/>
          <w:szCs w:val="24"/>
        </w:rPr>
      </w:pPr>
      <w:r w:rsidRPr="00D83A11">
        <w:rPr>
          <w:rFonts w:cs="Calibri"/>
          <w:sz w:val="24"/>
          <w:szCs w:val="24"/>
        </w:rPr>
        <w:t>By the end of Year 4, children are expected to be able to recall all multiplication tables up to and including the 12 times tables in</w:t>
      </w:r>
      <w:r w:rsidR="000F04E6" w:rsidRPr="00D83A11">
        <w:rPr>
          <w:rFonts w:cs="Calibri"/>
          <w:sz w:val="24"/>
          <w:szCs w:val="24"/>
        </w:rPr>
        <w:t xml:space="preserve"> a</w:t>
      </w:r>
      <w:r w:rsidRPr="00D83A11">
        <w:rPr>
          <w:rFonts w:cs="Calibri"/>
          <w:sz w:val="24"/>
          <w:szCs w:val="24"/>
        </w:rPr>
        <w:t xml:space="preserve"> timely and effective manner.</w:t>
      </w:r>
    </w:p>
    <w:p w14:paraId="75545514" w14:textId="77777777" w:rsidR="009546ED" w:rsidRPr="00D83A11" w:rsidRDefault="009546ED">
      <w:pPr>
        <w:spacing w:line="183" w:lineRule="exact"/>
        <w:rPr>
          <w:rFonts w:eastAsia="Times New Roman" w:cs="Calibri"/>
          <w:sz w:val="24"/>
          <w:szCs w:val="24"/>
        </w:rPr>
      </w:pPr>
    </w:p>
    <w:p w14:paraId="3F50E5CA" w14:textId="196BDD62" w:rsidR="009546ED" w:rsidRPr="00D83A11" w:rsidRDefault="009546ED">
      <w:pPr>
        <w:spacing w:line="0" w:lineRule="atLeast"/>
        <w:rPr>
          <w:rFonts w:cs="Calibri"/>
          <w:b/>
          <w:sz w:val="24"/>
          <w:szCs w:val="24"/>
        </w:rPr>
      </w:pPr>
      <w:r w:rsidRPr="00D83A11">
        <w:rPr>
          <w:rFonts w:cs="Calibri"/>
          <w:b/>
          <w:sz w:val="24"/>
          <w:szCs w:val="24"/>
        </w:rPr>
        <w:t>Upper KS2</w:t>
      </w:r>
      <w:r w:rsidR="00EC6C2A" w:rsidRPr="00D83A11">
        <w:rPr>
          <w:rFonts w:cs="Calibri"/>
          <w:b/>
          <w:sz w:val="24"/>
          <w:szCs w:val="24"/>
        </w:rPr>
        <w:t xml:space="preserve"> (Y5 and Y6)</w:t>
      </w:r>
    </w:p>
    <w:p w14:paraId="1D8C443C" w14:textId="77777777" w:rsidR="009546ED" w:rsidRPr="00D83A11" w:rsidRDefault="009546ED">
      <w:pPr>
        <w:spacing w:line="238" w:lineRule="exact"/>
        <w:rPr>
          <w:rFonts w:eastAsia="Times New Roman" w:cs="Calibri"/>
          <w:sz w:val="24"/>
          <w:szCs w:val="24"/>
        </w:rPr>
      </w:pPr>
    </w:p>
    <w:p w14:paraId="29228113" w14:textId="051D79FC" w:rsidR="009546ED" w:rsidRPr="00D83A11" w:rsidRDefault="009546ED">
      <w:pPr>
        <w:spacing w:line="244" w:lineRule="auto"/>
        <w:jc w:val="both"/>
        <w:rPr>
          <w:rFonts w:cs="Calibri"/>
          <w:sz w:val="24"/>
          <w:szCs w:val="24"/>
        </w:rPr>
      </w:pPr>
      <w:r w:rsidRPr="00D83A11">
        <w:rPr>
          <w:rFonts w:cs="Calibri"/>
          <w:sz w:val="24"/>
          <w:szCs w:val="24"/>
        </w:rPr>
        <w:t>In upper KS2, children will extend the understanding of numbers they have built up and work with increasing larger integers. Our students will grow their understanding of the interconnected relationship of the 4 operations and how this knowledge can be applied to the subjects of fractions, decimals, percentage and ratio.</w:t>
      </w:r>
    </w:p>
    <w:p w14:paraId="2BBE7020" w14:textId="77777777" w:rsidR="009546ED" w:rsidRPr="00D83A11" w:rsidRDefault="009546ED">
      <w:pPr>
        <w:spacing w:line="232" w:lineRule="exact"/>
        <w:rPr>
          <w:rFonts w:eastAsia="Times New Roman" w:cs="Calibri"/>
          <w:sz w:val="24"/>
          <w:szCs w:val="24"/>
        </w:rPr>
      </w:pPr>
    </w:p>
    <w:p w14:paraId="43E03445" w14:textId="5A18BE95" w:rsidR="009546ED" w:rsidRPr="00D83A11" w:rsidRDefault="009546ED">
      <w:pPr>
        <w:spacing w:line="245" w:lineRule="auto"/>
        <w:ind w:right="20"/>
        <w:jc w:val="both"/>
        <w:rPr>
          <w:rFonts w:cs="Calibri"/>
          <w:sz w:val="24"/>
          <w:szCs w:val="24"/>
        </w:rPr>
      </w:pPr>
      <w:r w:rsidRPr="00D83A11">
        <w:rPr>
          <w:rFonts w:cs="Calibri"/>
          <w:sz w:val="24"/>
          <w:szCs w:val="24"/>
        </w:rPr>
        <w:t>The children are introduced to a much wider range of problems which call for more efficient forms of written and mental methods to solve efficiently. This will occur alongside the further progression of the children’s problem solving and reasoning skills while making use of their ever-growing bank of mathematical vocabulary</w:t>
      </w:r>
      <w:r w:rsidR="00EC6C2A" w:rsidRPr="00D83A11">
        <w:rPr>
          <w:rFonts w:cs="Calibri"/>
          <w:sz w:val="24"/>
          <w:szCs w:val="24"/>
        </w:rPr>
        <w:t>.</w:t>
      </w:r>
    </w:p>
    <w:p w14:paraId="0B422132" w14:textId="77777777" w:rsidR="009546ED" w:rsidRPr="00D83A11" w:rsidRDefault="009546ED">
      <w:pPr>
        <w:spacing w:line="230" w:lineRule="exact"/>
        <w:rPr>
          <w:rFonts w:eastAsia="Times New Roman" w:cs="Calibri"/>
          <w:sz w:val="24"/>
          <w:szCs w:val="24"/>
        </w:rPr>
      </w:pPr>
    </w:p>
    <w:p w14:paraId="030044BF" w14:textId="77777777" w:rsidR="009546ED" w:rsidRPr="00D83A11" w:rsidRDefault="009546ED">
      <w:pPr>
        <w:spacing w:line="237" w:lineRule="auto"/>
        <w:ind w:right="20"/>
        <w:jc w:val="both"/>
        <w:rPr>
          <w:rFonts w:cs="Calibri"/>
          <w:sz w:val="24"/>
          <w:szCs w:val="24"/>
        </w:rPr>
      </w:pPr>
      <w:r w:rsidRPr="00D83A11">
        <w:rPr>
          <w:rFonts w:cs="Calibri"/>
          <w:sz w:val="24"/>
          <w:szCs w:val="24"/>
        </w:rPr>
        <w:lastRenderedPageBreak/>
        <w:t>By the end of Year 6, pupils should be fluent in written methods for all 4 operations, including long multiplication and division, in working with fractions, decimals and percentages.</w:t>
      </w:r>
    </w:p>
    <w:p w14:paraId="3C5A1519" w14:textId="77777777" w:rsidR="009546ED" w:rsidRPr="00D83A11" w:rsidRDefault="009546ED">
      <w:pPr>
        <w:spacing w:line="237" w:lineRule="auto"/>
        <w:ind w:right="20"/>
        <w:jc w:val="both"/>
        <w:rPr>
          <w:rFonts w:cs="Calibri"/>
          <w:sz w:val="24"/>
          <w:szCs w:val="24"/>
        </w:rPr>
        <w:sectPr w:rsidR="009546ED" w:rsidRPr="00D83A11">
          <w:pgSz w:w="11900" w:h="16838"/>
          <w:pgMar w:top="1435" w:right="1426" w:bottom="998" w:left="1440" w:header="0" w:footer="0" w:gutter="0"/>
          <w:cols w:space="0" w:equalWidth="0">
            <w:col w:w="9040"/>
          </w:cols>
          <w:docGrid w:linePitch="360"/>
        </w:sectPr>
      </w:pPr>
    </w:p>
    <w:p w14:paraId="66E84563" w14:textId="77777777" w:rsidR="009546ED" w:rsidRPr="00D83A11" w:rsidRDefault="009546ED">
      <w:pPr>
        <w:spacing w:line="0" w:lineRule="atLeast"/>
        <w:rPr>
          <w:rFonts w:cs="Calibri"/>
          <w:b/>
          <w:sz w:val="24"/>
          <w:szCs w:val="24"/>
          <w:u w:val="single"/>
        </w:rPr>
      </w:pPr>
      <w:bookmarkStart w:id="2" w:name="page3"/>
      <w:bookmarkEnd w:id="2"/>
      <w:r w:rsidRPr="00D83A11">
        <w:rPr>
          <w:rFonts w:cs="Calibri"/>
          <w:b/>
          <w:sz w:val="24"/>
          <w:szCs w:val="24"/>
          <w:u w:val="single"/>
        </w:rPr>
        <w:lastRenderedPageBreak/>
        <w:t>Teaching and Learning</w:t>
      </w:r>
    </w:p>
    <w:p w14:paraId="77BAC79F" w14:textId="77777777" w:rsidR="009546ED" w:rsidRPr="00D83A11" w:rsidRDefault="009546ED">
      <w:pPr>
        <w:spacing w:line="182" w:lineRule="exact"/>
        <w:rPr>
          <w:rFonts w:eastAsia="Times New Roman" w:cs="Calibri"/>
          <w:sz w:val="24"/>
          <w:szCs w:val="24"/>
        </w:rPr>
      </w:pPr>
    </w:p>
    <w:p w14:paraId="538904BD" w14:textId="77777777" w:rsidR="009546ED" w:rsidRPr="00D83A11" w:rsidRDefault="009546ED">
      <w:pPr>
        <w:spacing w:line="0" w:lineRule="atLeast"/>
        <w:rPr>
          <w:rFonts w:cs="Calibri"/>
          <w:sz w:val="24"/>
          <w:szCs w:val="24"/>
        </w:rPr>
      </w:pPr>
      <w:r w:rsidRPr="00D83A11">
        <w:rPr>
          <w:rFonts w:cs="Calibri"/>
          <w:sz w:val="24"/>
          <w:szCs w:val="24"/>
        </w:rPr>
        <w:t>Mundy CofE Junior School’s approach to the teaching of mathematics is based on:</w:t>
      </w:r>
    </w:p>
    <w:p w14:paraId="4A87A8BE" w14:textId="77777777" w:rsidR="009546ED" w:rsidRPr="00D83A11" w:rsidRDefault="009546ED">
      <w:pPr>
        <w:spacing w:line="199" w:lineRule="exact"/>
        <w:rPr>
          <w:rFonts w:eastAsia="Times New Roman" w:cs="Calibri"/>
          <w:sz w:val="24"/>
          <w:szCs w:val="24"/>
        </w:rPr>
      </w:pPr>
    </w:p>
    <w:p w14:paraId="516151F2" w14:textId="77777777" w:rsidR="009546ED" w:rsidRPr="00D83A11" w:rsidRDefault="009546ED">
      <w:pPr>
        <w:numPr>
          <w:ilvl w:val="0"/>
          <w:numId w:val="3"/>
        </w:numPr>
        <w:tabs>
          <w:tab w:val="left" w:pos="720"/>
        </w:tabs>
        <w:spacing w:line="0" w:lineRule="atLeast"/>
        <w:ind w:left="720" w:hanging="360"/>
        <w:rPr>
          <w:rFonts w:eastAsia="Arial" w:cs="Calibri"/>
          <w:sz w:val="24"/>
          <w:szCs w:val="24"/>
        </w:rPr>
      </w:pPr>
      <w:r w:rsidRPr="00D83A11">
        <w:rPr>
          <w:rFonts w:cs="Calibri"/>
          <w:sz w:val="24"/>
          <w:szCs w:val="24"/>
        </w:rPr>
        <w:t>A mathematics lesson being taught every day</w:t>
      </w:r>
    </w:p>
    <w:p w14:paraId="1D919159" w14:textId="77777777" w:rsidR="009546ED" w:rsidRPr="00D83A11" w:rsidRDefault="009546ED">
      <w:pPr>
        <w:spacing w:line="88" w:lineRule="exact"/>
        <w:rPr>
          <w:rFonts w:eastAsia="Arial" w:cs="Calibri"/>
          <w:sz w:val="24"/>
          <w:szCs w:val="24"/>
        </w:rPr>
      </w:pPr>
    </w:p>
    <w:p w14:paraId="7481D467" w14:textId="77777777" w:rsidR="009546ED" w:rsidRPr="00D83A11" w:rsidRDefault="009546ED">
      <w:pPr>
        <w:numPr>
          <w:ilvl w:val="0"/>
          <w:numId w:val="3"/>
        </w:numPr>
        <w:tabs>
          <w:tab w:val="left" w:pos="720"/>
        </w:tabs>
        <w:spacing w:line="227" w:lineRule="auto"/>
        <w:ind w:left="720" w:right="20" w:hanging="360"/>
        <w:rPr>
          <w:rFonts w:eastAsia="Arial" w:cs="Calibri"/>
          <w:sz w:val="24"/>
          <w:szCs w:val="24"/>
        </w:rPr>
      </w:pPr>
      <w:r w:rsidRPr="00D83A11">
        <w:rPr>
          <w:rFonts w:cs="Calibri"/>
          <w:sz w:val="24"/>
          <w:szCs w:val="24"/>
        </w:rPr>
        <w:t>The use of mathematical language and terms being used throughout the wider curriculum</w:t>
      </w:r>
    </w:p>
    <w:p w14:paraId="33BE61CA" w14:textId="77777777" w:rsidR="009546ED" w:rsidRPr="00D83A11" w:rsidRDefault="009546ED">
      <w:pPr>
        <w:spacing w:line="91" w:lineRule="exact"/>
        <w:rPr>
          <w:rFonts w:eastAsia="Arial" w:cs="Calibri"/>
          <w:sz w:val="24"/>
          <w:szCs w:val="24"/>
        </w:rPr>
      </w:pPr>
    </w:p>
    <w:p w14:paraId="68E3DAA9" w14:textId="77777777" w:rsidR="00EC6C2A" w:rsidRPr="00D83A11" w:rsidRDefault="009546ED" w:rsidP="00EC6C2A">
      <w:pPr>
        <w:numPr>
          <w:ilvl w:val="0"/>
          <w:numId w:val="3"/>
        </w:numPr>
        <w:tabs>
          <w:tab w:val="left" w:pos="720"/>
        </w:tabs>
        <w:spacing w:line="237" w:lineRule="auto"/>
        <w:ind w:left="720" w:right="20" w:hanging="360"/>
        <w:jc w:val="both"/>
        <w:rPr>
          <w:rFonts w:eastAsia="Arial" w:cs="Calibri"/>
          <w:sz w:val="24"/>
          <w:szCs w:val="24"/>
        </w:rPr>
      </w:pPr>
      <w:r w:rsidRPr="00D83A11">
        <w:rPr>
          <w:rFonts w:cs="Calibri"/>
          <w:sz w:val="24"/>
          <w:szCs w:val="24"/>
        </w:rPr>
        <w:t xml:space="preserve">A lesson structure that contains instructional teaching, interactive inputs (allowing for AFL) and </w:t>
      </w:r>
      <w:r w:rsidR="002B400E" w:rsidRPr="00D83A11">
        <w:rPr>
          <w:rFonts w:cs="Calibri"/>
          <w:sz w:val="24"/>
          <w:szCs w:val="24"/>
        </w:rPr>
        <w:t xml:space="preserve">all children having access to materials that allow them to challenge themselves. </w:t>
      </w:r>
    </w:p>
    <w:p w14:paraId="08487C89" w14:textId="77777777" w:rsidR="00EC6C2A" w:rsidRPr="00D83A11" w:rsidRDefault="00EC6C2A" w:rsidP="00EC6C2A">
      <w:pPr>
        <w:pStyle w:val="ListParagraph"/>
        <w:rPr>
          <w:rFonts w:cs="Calibri"/>
          <w:sz w:val="24"/>
          <w:szCs w:val="24"/>
        </w:rPr>
      </w:pPr>
    </w:p>
    <w:p w14:paraId="34812ECB" w14:textId="6BCBB5EC" w:rsidR="00EC6C2A" w:rsidRPr="00D83A11" w:rsidRDefault="00EC6C2A" w:rsidP="00EC6C2A">
      <w:pPr>
        <w:numPr>
          <w:ilvl w:val="0"/>
          <w:numId w:val="3"/>
        </w:numPr>
        <w:tabs>
          <w:tab w:val="left" w:pos="720"/>
        </w:tabs>
        <w:spacing w:line="237" w:lineRule="auto"/>
        <w:ind w:left="720" w:right="20" w:hanging="360"/>
        <w:jc w:val="both"/>
        <w:rPr>
          <w:rFonts w:eastAsia="Arial" w:cs="Calibri"/>
          <w:sz w:val="24"/>
          <w:szCs w:val="24"/>
        </w:rPr>
      </w:pPr>
      <w:proofErr w:type="gramStart"/>
      <w:r w:rsidRPr="00D83A11">
        <w:rPr>
          <w:rFonts w:cs="Calibri"/>
          <w:sz w:val="24"/>
          <w:szCs w:val="24"/>
        </w:rPr>
        <w:t>High quality</w:t>
      </w:r>
      <w:proofErr w:type="gramEnd"/>
      <w:r w:rsidRPr="00D83A11">
        <w:rPr>
          <w:rFonts w:cs="Calibri"/>
          <w:sz w:val="24"/>
          <w:szCs w:val="24"/>
        </w:rPr>
        <w:t xml:space="preserve"> discussions, both teacher led and peer on peer, which foster higher levels of reasoning ability in our students.</w:t>
      </w:r>
    </w:p>
    <w:p w14:paraId="6AE7259B" w14:textId="77777777" w:rsidR="009546ED" w:rsidRPr="00D83A11" w:rsidRDefault="009546ED">
      <w:pPr>
        <w:spacing w:line="239" w:lineRule="exact"/>
        <w:rPr>
          <w:rFonts w:eastAsia="Times New Roman" w:cs="Calibri"/>
          <w:sz w:val="24"/>
          <w:szCs w:val="24"/>
        </w:rPr>
      </w:pPr>
    </w:p>
    <w:p w14:paraId="409A8F57" w14:textId="53F5935A" w:rsidR="009546ED" w:rsidRPr="00D83A11" w:rsidRDefault="009546ED">
      <w:pPr>
        <w:spacing w:line="254" w:lineRule="auto"/>
        <w:jc w:val="both"/>
        <w:rPr>
          <w:rFonts w:cs="Calibri"/>
          <w:sz w:val="24"/>
          <w:szCs w:val="24"/>
        </w:rPr>
      </w:pPr>
      <w:r w:rsidRPr="00D83A11">
        <w:rPr>
          <w:rFonts w:cs="Calibri"/>
          <w:sz w:val="24"/>
          <w:szCs w:val="24"/>
        </w:rPr>
        <w:t xml:space="preserve">The maths curriculum is delivered by class teachers with work being </w:t>
      </w:r>
      <w:r w:rsidR="00EC6C2A" w:rsidRPr="00D83A11">
        <w:rPr>
          <w:rFonts w:cs="Calibri"/>
          <w:sz w:val="24"/>
          <w:szCs w:val="24"/>
        </w:rPr>
        <w:t xml:space="preserve">adapted </w:t>
      </w:r>
      <w:r w:rsidRPr="00D83A11">
        <w:rPr>
          <w:rFonts w:cs="Calibri"/>
          <w:sz w:val="24"/>
          <w:szCs w:val="24"/>
        </w:rPr>
        <w:t xml:space="preserve">appropriately to meet the diverse needs of our children. The maths subject lead’s role includes supervision of both sets of planning to ensure </w:t>
      </w:r>
      <w:proofErr w:type="gramStart"/>
      <w:r w:rsidRPr="00D83A11">
        <w:rPr>
          <w:rFonts w:cs="Calibri"/>
          <w:sz w:val="24"/>
          <w:szCs w:val="24"/>
        </w:rPr>
        <w:t>high quality</w:t>
      </w:r>
      <w:proofErr w:type="gramEnd"/>
      <w:r w:rsidRPr="00D83A11">
        <w:rPr>
          <w:rFonts w:cs="Calibri"/>
          <w:sz w:val="24"/>
          <w:szCs w:val="24"/>
        </w:rPr>
        <w:t xml:space="preserve"> teaching and learning is taking place. We make use of the </w:t>
      </w:r>
      <w:r w:rsidR="00CC5E87" w:rsidRPr="00D83A11">
        <w:rPr>
          <w:rFonts w:cs="Calibri"/>
          <w:sz w:val="24"/>
          <w:szCs w:val="24"/>
        </w:rPr>
        <w:t xml:space="preserve">White Rose scheme and resources to ensure that all children are accessing </w:t>
      </w:r>
      <w:proofErr w:type="gramStart"/>
      <w:r w:rsidR="00CC5E87" w:rsidRPr="00D83A11">
        <w:rPr>
          <w:rFonts w:cs="Calibri"/>
          <w:sz w:val="24"/>
          <w:szCs w:val="24"/>
        </w:rPr>
        <w:t>high quality</w:t>
      </w:r>
      <w:proofErr w:type="gramEnd"/>
      <w:r w:rsidR="00CC5E87" w:rsidRPr="00D83A11">
        <w:rPr>
          <w:rFonts w:cs="Calibri"/>
          <w:sz w:val="24"/>
          <w:szCs w:val="24"/>
        </w:rPr>
        <w:t xml:space="preserve"> arithmetic and reasoning questions</w:t>
      </w:r>
      <w:r w:rsidRPr="00D83A11">
        <w:rPr>
          <w:rFonts w:cs="Calibri"/>
          <w:sz w:val="24"/>
          <w:szCs w:val="24"/>
        </w:rPr>
        <w:t xml:space="preserve">. </w:t>
      </w:r>
      <w:r w:rsidR="00CC5E87" w:rsidRPr="00D83A11">
        <w:rPr>
          <w:rFonts w:cs="Calibri"/>
          <w:sz w:val="24"/>
          <w:szCs w:val="24"/>
        </w:rPr>
        <w:t>Lesson plans are adapted to meet the needs of different cohort</w:t>
      </w:r>
      <w:r w:rsidR="002B400E" w:rsidRPr="00D83A11">
        <w:rPr>
          <w:rFonts w:cs="Calibri"/>
          <w:sz w:val="24"/>
          <w:szCs w:val="24"/>
        </w:rPr>
        <w:t>s</w:t>
      </w:r>
      <w:r w:rsidR="00CC5E87" w:rsidRPr="00D83A11">
        <w:rPr>
          <w:rFonts w:cs="Calibri"/>
          <w:sz w:val="24"/>
          <w:szCs w:val="24"/>
        </w:rPr>
        <w:t xml:space="preserve"> and</w:t>
      </w:r>
      <w:r w:rsidR="002B400E" w:rsidRPr="00D83A11">
        <w:rPr>
          <w:rFonts w:cs="Calibri"/>
          <w:sz w:val="24"/>
          <w:szCs w:val="24"/>
        </w:rPr>
        <w:t xml:space="preserve"> to</w:t>
      </w:r>
      <w:r w:rsidR="00CC5E87" w:rsidRPr="00D83A11">
        <w:rPr>
          <w:rFonts w:cs="Calibri"/>
          <w:sz w:val="24"/>
          <w:szCs w:val="24"/>
        </w:rPr>
        <w:t xml:space="preserve"> encourage </w:t>
      </w:r>
      <w:proofErr w:type="gramStart"/>
      <w:r w:rsidR="00CC5E87" w:rsidRPr="00D83A11">
        <w:rPr>
          <w:rFonts w:cs="Calibri"/>
          <w:sz w:val="24"/>
          <w:szCs w:val="24"/>
        </w:rPr>
        <w:t>high quality</w:t>
      </w:r>
      <w:proofErr w:type="gramEnd"/>
      <w:r w:rsidR="00CC5E87" w:rsidRPr="00D83A11">
        <w:rPr>
          <w:rFonts w:cs="Calibri"/>
          <w:sz w:val="24"/>
          <w:szCs w:val="24"/>
        </w:rPr>
        <w:t xml:space="preserve"> talk through targeted questioning.</w:t>
      </w:r>
      <w:r w:rsidRPr="00D83A11">
        <w:rPr>
          <w:rFonts w:cs="Calibri"/>
          <w:sz w:val="24"/>
          <w:szCs w:val="24"/>
        </w:rPr>
        <w:t xml:space="preserve"> Class teachers will make </w:t>
      </w:r>
      <w:r w:rsidR="00CC5E87" w:rsidRPr="00D83A11">
        <w:rPr>
          <w:rFonts w:cs="Calibri"/>
          <w:sz w:val="24"/>
          <w:szCs w:val="24"/>
        </w:rPr>
        <w:t>further</w:t>
      </w:r>
      <w:r w:rsidRPr="00D83A11">
        <w:rPr>
          <w:rFonts w:cs="Calibri"/>
          <w:sz w:val="24"/>
          <w:szCs w:val="24"/>
        </w:rPr>
        <w:t xml:space="preserve"> adjustments</w:t>
      </w:r>
      <w:r w:rsidR="00CC5E87" w:rsidRPr="00D83A11">
        <w:rPr>
          <w:rFonts w:cs="Calibri"/>
          <w:sz w:val="24"/>
          <w:szCs w:val="24"/>
        </w:rPr>
        <w:t xml:space="preserve"> and adaptations </w:t>
      </w:r>
      <w:r w:rsidRPr="00D83A11">
        <w:rPr>
          <w:rFonts w:cs="Calibri"/>
          <w:sz w:val="24"/>
          <w:szCs w:val="24"/>
        </w:rPr>
        <w:t>based on the individual needs of their class identified during lessons.</w:t>
      </w:r>
    </w:p>
    <w:p w14:paraId="0479C2F8" w14:textId="77777777" w:rsidR="009546ED" w:rsidRPr="00D83A11" w:rsidRDefault="009546ED">
      <w:pPr>
        <w:spacing w:line="168" w:lineRule="exact"/>
        <w:rPr>
          <w:rFonts w:eastAsia="Times New Roman" w:cs="Calibri"/>
          <w:sz w:val="24"/>
          <w:szCs w:val="24"/>
        </w:rPr>
      </w:pPr>
    </w:p>
    <w:p w14:paraId="4E3946B6" w14:textId="4AD41066" w:rsidR="009546ED" w:rsidRPr="00D83A11" w:rsidRDefault="00EC6C2A">
      <w:pPr>
        <w:spacing w:line="0" w:lineRule="atLeast"/>
        <w:rPr>
          <w:rFonts w:cs="Calibri"/>
          <w:b/>
          <w:sz w:val="24"/>
          <w:szCs w:val="24"/>
          <w:u w:val="single"/>
        </w:rPr>
      </w:pPr>
      <w:r w:rsidRPr="00D83A11">
        <w:rPr>
          <w:rFonts w:cs="Calibri"/>
          <w:b/>
          <w:sz w:val="24"/>
          <w:szCs w:val="24"/>
          <w:u w:val="single"/>
        </w:rPr>
        <w:t>SEN Inclusion</w:t>
      </w:r>
    </w:p>
    <w:p w14:paraId="065A8AD0" w14:textId="77777777" w:rsidR="009546ED" w:rsidRPr="00D83A11" w:rsidRDefault="009546ED">
      <w:pPr>
        <w:spacing w:line="234" w:lineRule="exact"/>
        <w:rPr>
          <w:rFonts w:eastAsia="Times New Roman" w:cs="Calibri"/>
          <w:sz w:val="24"/>
          <w:szCs w:val="24"/>
        </w:rPr>
      </w:pPr>
    </w:p>
    <w:p w14:paraId="12A5A5A0" w14:textId="06B03A50" w:rsidR="00EC6C2A" w:rsidRPr="00D83A11" w:rsidRDefault="009546ED">
      <w:pPr>
        <w:spacing w:line="244" w:lineRule="auto"/>
        <w:ind w:right="20"/>
        <w:jc w:val="both"/>
        <w:rPr>
          <w:rFonts w:cs="Calibri"/>
          <w:sz w:val="24"/>
          <w:szCs w:val="24"/>
        </w:rPr>
      </w:pPr>
      <w:r w:rsidRPr="00D83A11">
        <w:rPr>
          <w:rFonts w:cs="Calibri"/>
          <w:sz w:val="24"/>
          <w:szCs w:val="24"/>
        </w:rPr>
        <w:t xml:space="preserve">Children with specific learning needs will have them met through </w:t>
      </w:r>
      <w:r w:rsidR="002B400E" w:rsidRPr="00D83A11">
        <w:rPr>
          <w:rFonts w:cs="Calibri"/>
          <w:sz w:val="24"/>
          <w:szCs w:val="24"/>
        </w:rPr>
        <w:t>adaptive teaching, making small adjustments to</w:t>
      </w:r>
      <w:r w:rsidRPr="00D83A11">
        <w:rPr>
          <w:rFonts w:cs="Calibri"/>
          <w:sz w:val="24"/>
          <w:szCs w:val="24"/>
        </w:rPr>
        <w:t xml:space="preserve"> the work in conjunction with the current class objectives. </w:t>
      </w:r>
      <w:r w:rsidR="002B400E" w:rsidRPr="00D83A11">
        <w:rPr>
          <w:rFonts w:cs="Calibri"/>
          <w:sz w:val="24"/>
          <w:szCs w:val="24"/>
        </w:rPr>
        <w:t>These adaptations are carried out by the class teachers and staff</w:t>
      </w:r>
      <w:r w:rsidRPr="00D83A11">
        <w:rPr>
          <w:rFonts w:cs="Calibri"/>
          <w:sz w:val="24"/>
          <w:szCs w:val="24"/>
        </w:rPr>
        <w:t>.</w:t>
      </w:r>
      <w:r w:rsidR="002B400E" w:rsidRPr="00D83A11">
        <w:rPr>
          <w:rFonts w:cs="Calibri"/>
          <w:sz w:val="24"/>
          <w:szCs w:val="24"/>
        </w:rPr>
        <w:t xml:space="preserve"> These small adaptations are available for all children who have the need for support on a </w:t>
      </w:r>
      <w:r w:rsidR="00EC6C2A" w:rsidRPr="00D83A11">
        <w:rPr>
          <w:rFonts w:cs="Calibri"/>
          <w:sz w:val="24"/>
          <w:szCs w:val="24"/>
        </w:rPr>
        <w:t>lesson-to-lesson</w:t>
      </w:r>
      <w:r w:rsidR="002B400E" w:rsidRPr="00D83A11">
        <w:rPr>
          <w:rFonts w:cs="Calibri"/>
          <w:sz w:val="24"/>
          <w:szCs w:val="24"/>
        </w:rPr>
        <w:t xml:space="preserve"> basis. </w:t>
      </w:r>
      <w:r w:rsidR="00EC6C2A" w:rsidRPr="00D83A11">
        <w:rPr>
          <w:rFonts w:cs="Calibri"/>
          <w:sz w:val="24"/>
          <w:szCs w:val="24"/>
        </w:rPr>
        <w:t>All classes also have a range of resources, both concrete and visual, to provide further scaffold to children’s learning.</w:t>
      </w:r>
    </w:p>
    <w:p w14:paraId="384F527E" w14:textId="77777777" w:rsidR="00AF4FEC" w:rsidRPr="00D83A11" w:rsidRDefault="00AF4FEC">
      <w:pPr>
        <w:spacing w:line="244" w:lineRule="auto"/>
        <w:ind w:right="20"/>
        <w:jc w:val="both"/>
        <w:rPr>
          <w:rFonts w:cs="Calibri"/>
          <w:sz w:val="24"/>
          <w:szCs w:val="24"/>
        </w:rPr>
      </w:pPr>
    </w:p>
    <w:p w14:paraId="451ACB40" w14:textId="77777777" w:rsidR="00D83A11" w:rsidRPr="00D83A11" w:rsidRDefault="00D83A11" w:rsidP="00D83A11">
      <w:pPr>
        <w:spacing w:line="300" w:lineRule="atLeast"/>
        <w:rPr>
          <w:rFonts w:eastAsia="Times New Roman" w:cs="Calibri"/>
          <w:sz w:val="24"/>
          <w:szCs w:val="24"/>
        </w:rPr>
      </w:pPr>
      <w:r w:rsidRPr="00D83A11">
        <w:rPr>
          <w:rFonts w:eastAsia="Times New Roman" w:cs="Calibri"/>
          <w:sz w:val="24"/>
          <w:szCs w:val="24"/>
        </w:rPr>
        <w:t>Our use of the White Rose Maths scheme enables all pupils to access whole-class teaching and learning. Where children are working below age-related expectations, they participate fully in lesson introductions and discussions before applying their learning through appropriately adapted tasks linked to the same mathematical concept as their peers. This ensures that all pupils benefit from high-quality mathematical talk, reasoning opportunities and teacher modelling. Teachers further personalise learning through targeted scaffolds, carefully selected resources and individual support where required.</w:t>
      </w:r>
    </w:p>
    <w:p w14:paraId="001A1032" w14:textId="77777777" w:rsidR="00AF4FEC" w:rsidRPr="00D83A11" w:rsidRDefault="00AF4FEC">
      <w:pPr>
        <w:spacing w:line="244" w:lineRule="auto"/>
        <w:ind w:right="20"/>
        <w:jc w:val="both"/>
        <w:rPr>
          <w:rFonts w:cs="Calibri"/>
          <w:sz w:val="24"/>
          <w:szCs w:val="24"/>
        </w:rPr>
      </w:pPr>
    </w:p>
    <w:p w14:paraId="31F98E69" w14:textId="77777777" w:rsidR="00AF4FEC" w:rsidRPr="00D83A11" w:rsidRDefault="00AF4FEC">
      <w:pPr>
        <w:spacing w:line="244" w:lineRule="auto"/>
        <w:ind w:right="20"/>
        <w:jc w:val="both"/>
        <w:rPr>
          <w:rFonts w:cs="Calibri"/>
          <w:sz w:val="24"/>
          <w:szCs w:val="24"/>
        </w:rPr>
      </w:pPr>
    </w:p>
    <w:p w14:paraId="1C5F64F0" w14:textId="77777777" w:rsidR="00AF4FEC" w:rsidRPr="00D83A11" w:rsidRDefault="00AF4FEC">
      <w:pPr>
        <w:spacing w:line="244" w:lineRule="auto"/>
        <w:ind w:right="20"/>
        <w:jc w:val="both"/>
        <w:rPr>
          <w:rFonts w:cs="Calibri"/>
          <w:sz w:val="24"/>
          <w:szCs w:val="24"/>
        </w:rPr>
      </w:pPr>
    </w:p>
    <w:p w14:paraId="07225668" w14:textId="77777777" w:rsidR="00AF4FEC" w:rsidRPr="00D83A11" w:rsidRDefault="00AF4FEC">
      <w:pPr>
        <w:spacing w:line="244" w:lineRule="auto"/>
        <w:ind w:right="20"/>
        <w:jc w:val="both"/>
        <w:rPr>
          <w:rFonts w:cs="Calibri"/>
          <w:sz w:val="24"/>
          <w:szCs w:val="24"/>
        </w:rPr>
      </w:pPr>
    </w:p>
    <w:p w14:paraId="41FD7F4D" w14:textId="77777777" w:rsidR="00AF4FEC" w:rsidRPr="00D83A11" w:rsidRDefault="00AF4FEC">
      <w:pPr>
        <w:spacing w:line="244" w:lineRule="auto"/>
        <w:ind w:right="20"/>
        <w:jc w:val="both"/>
        <w:rPr>
          <w:rFonts w:cs="Calibri"/>
          <w:sz w:val="24"/>
          <w:szCs w:val="24"/>
        </w:rPr>
      </w:pPr>
    </w:p>
    <w:p w14:paraId="46582FD5" w14:textId="77777777" w:rsidR="00AF4FEC" w:rsidRPr="00D83A11" w:rsidRDefault="00AF4FEC">
      <w:pPr>
        <w:spacing w:line="244" w:lineRule="auto"/>
        <w:ind w:right="20"/>
        <w:jc w:val="both"/>
        <w:rPr>
          <w:rFonts w:cs="Calibri"/>
          <w:sz w:val="24"/>
          <w:szCs w:val="24"/>
        </w:rPr>
      </w:pPr>
    </w:p>
    <w:p w14:paraId="08C2B449" w14:textId="77777777" w:rsidR="00AF4FEC" w:rsidRPr="00D83A11" w:rsidRDefault="00AF4FEC">
      <w:pPr>
        <w:spacing w:line="244" w:lineRule="auto"/>
        <w:ind w:right="20"/>
        <w:jc w:val="both"/>
        <w:rPr>
          <w:rFonts w:cs="Calibri"/>
          <w:sz w:val="24"/>
          <w:szCs w:val="24"/>
        </w:rPr>
      </w:pPr>
    </w:p>
    <w:p w14:paraId="5E828D0B" w14:textId="77777777" w:rsidR="00AF4FEC" w:rsidRPr="00D83A11" w:rsidRDefault="00AF4FEC">
      <w:pPr>
        <w:spacing w:line="244" w:lineRule="auto"/>
        <w:ind w:right="20"/>
        <w:jc w:val="both"/>
        <w:rPr>
          <w:rFonts w:cs="Calibri"/>
          <w:sz w:val="24"/>
          <w:szCs w:val="24"/>
        </w:rPr>
      </w:pPr>
    </w:p>
    <w:p w14:paraId="61FE433A" w14:textId="77777777" w:rsidR="00AF4FEC" w:rsidRPr="00D83A11" w:rsidRDefault="00AF4FEC">
      <w:pPr>
        <w:spacing w:line="244" w:lineRule="auto"/>
        <w:ind w:right="20"/>
        <w:jc w:val="both"/>
        <w:rPr>
          <w:rFonts w:cs="Calibri"/>
          <w:sz w:val="24"/>
          <w:szCs w:val="24"/>
        </w:rPr>
      </w:pPr>
    </w:p>
    <w:p w14:paraId="4EC59DB2" w14:textId="77777777" w:rsidR="00AF4FEC" w:rsidRPr="00D83A11" w:rsidRDefault="00AF4FEC">
      <w:pPr>
        <w:spacing w:line="244" w:lineRule="auto"/>
        <w:ind w:right="20"/>
        <w:jc w:val="both"/>
        <w:rPr>
          <w:rFonts w:cs="Calibri"/>
          <w:sz w:val="24"/>
          <w:szCs w:val="24"/>
        </w:rPr>
      </w:pPr>
    </w:p>
    <w:p w14:paraId="3A22FA7F" w14:textId="77777777" w:rsidR="00AF4FEC" w:rsidRPr="00D83A11" w:rsidRDefault="00AF4FEC">
      <w:pPr>
        <w:spacing w:line="244" w:lineRule="auto"/>
        <w:ind w:right="20"/>
        <w:jc w:val="both"/>
        <w:rPr>
          <w:rFonts w:cs="Calibri"/>
          <w:sz w:val="24"/>
          <w:szCs w:val="24"/>
        </w:rPr>
      </w:pPr>
    </w:p>
    <w:p w14:paraId="48F983D4" w14:textId="77777777" w:rsidR="009546ED" w:rsidRPr="00D83A11" w:rsidRDefault="009546ED">
      <w:pPr>
        <w:spacing w:line="181" w:lineRule="exact"/>
        <w:rPr>
          <w:rFonts w:eastAsia="Times New Roman" w:cs="Calibri"/>
          <w:sz w:val="24"/>
          <w:szCs w:val="24"/>
        </w:rPr>
      </w:pPr>
    </w:p>
    <w:p w14:paraId="274340DF" w14:textId="77777777" w:rsidR="009546ED" w:rsidRPr="00D83A11" w:rsidRDefault="009546ED">
      <w:pPr>
        <w:spacing w:line="0" w:lineRule="atLeast"/>
        <w:rPr>
          <w:rFonts w:cs="Calibri"/>
          <w:b/>
          <w:sz w:val="24"/>
          <w:szCs w:val="24"/>
          <w:u w:val="single"/>
        </w:rPr>
      </w:pPr>
      <w:r w:rsidRPr="00D83A11">
        <w:rPr>
          <w:rFonts w:cs="Calibri"/>
          <w:b/>
          <w:sz w:val="24"/>
          <w:szCs w:val="24"/>
          <w:u w:val="single"/>
        </w:rPr>
        <w:t>Cross Curricular</w:t>
      </w:r>
    </w:p>
    <w:p w14:paraId="5A1C7138" w14:textId="77777777" w:rsidR="009546ED" w:rsidRPr="00D83A11" w:rsidRDefault="009546ED">
      <w:pPr>
        <w:spacing w:line="235" w:lineRule="exact"/>
        <w:rPr>
          <w:rFonts w:eastAsia="Times New Roman" w:cs="Calibri"/>
          <w:sz w:val="24"/>
          <w:szCs w:val="24"/>
        </w:rPr>
      </w:pPr>
    </w:p>
    <w:p w14:paraId="103052C1" w14:textId="3652FD69" w:rsidR="009546ED" w:rsidRPr="00D83A11" w:rsidRDefault="009546ED">
      <w:pPr>
        <w:spacing w:line="267" w:lineRule="auto"/>
        <w:jc w:val="both"/>
        <w:rPr>
          <w:rFonts w:cs="Calibri"/>
          <w:sz w:val="24"/>
          <w:szCs w:val="24"/>
        </w:rPr>
      </w:pPr>
      <w:r w:rsidRPr="00D83A11">
        <w:rPr>
          <w:rFonts w:cs="Calibri"/>
          <w:sz w:val="24"/>
          <w:szCs w:val="24"/>
        </w:rPr>
        <w:t xml:space="preserve">As well as discrete learning in our maths lessons, children </w:t>
      </w:r>
      <w:r w:rsidR="008A485C">
        <w:rPr>
          <w:rFonts w:cs="Calibri"/>
          <w:sz w:val="24"/>
          <w:szCs w:val="24"/>
        </w:rPr>
        <w:t>are</w:t>
      </w:r>
      <w:r w:rsidRPr="00D83A11">
        <w:rPr>
          <w:rFonts w:cs="Calibri"/>
          <w:sz w:val="24"/>
          <w:szCs w:val="24"/>
        </w:rPr>
        <w:t xml:space="preserve"> given opportunities across our wider curriculum to continue to hone their maths skills. In Science, we make use of statistical data analysis as well as a range of measurements. In Computing, we use our problem-solving abilities to aid us in complex coding issues. In Geography, children will need to analyse different statistics which will call upon their data handling skills. In Art, children will have to use their measurement skills to create grids whenever they need to draw an image with realistic proportions. In PE, children make use of their time keeping and measurement abilities when looking into the progress that they have made in different sports. They may also use data analysis to help them gain a deeper understanding of a chosen sport. We have also arranged maths treasure hunt activities which require our students to run and solve a multitude of clues scattered around our school grounds. Children are also encouraged to make wide use of their technical vocabulary whenever appropriate.</w:t>
      </w:r>
    </w:p>
    <w:p w14:paraId="28E36EB0" w14:textId="77777777" w:rsidR="009546ED" w:rsidRPr="00D83A11" w:rsidRDefault="009546ED">
      <w:pPr>
        <w:spacing w:line="155" w:lineRule="exact"/>
        <w:rPr>
          <w:rFonts w:eastAsia="Times New Roman" w:cs="Calibri"/>
          <w:sz w:val="24"/>
          <w:szCs w:val="24"/>
        </w:rPr>
      </w:pPr>
    </w:p>
    <w:p w14:paraId="381A0EBC" w14:textId="74549EEF" w:rsidR="009546ED" w:rsidRPr="00D83A11" w:rsidRDefault="009546ED">
      <w:pPr>
        <w:spacing w:line="0" w:lineRule="atLeast"/>
        <w:rPr>
          <w:rFonts w:cs="Calibri"/>
          <w:b/>
          <w:sz w:val="24"/>
          <w:szCs w:val="24"/>
          <w:u w:val="single"/>
        </w:rPr>
      </w:pPr>
      <w:r w:rsidRPr="00D83A11">
        <w:rPr>
          <w:rFonts w:cs="Calibri"/>
          <w:b/>
          <w:sz w:val="24"/>
          <w:szCs w:val="24"/>
          <w:u w:val="single"/>
        </w:rPr>
        <w:t>Resources</w:t>
      </w:r>
    </w:p>
    <w:p w14:paraId="5AB40FFF" w14:textId="77777777" w:rsidR="009546ED" w:rsidRPr="00D83A11" w:rsidRDefault="009546ED">
      <w:pPr>
        <w:spacing w:line="235" w:lineRule="exact"/>
        <w:rPr>
          <w:rFonts w:eastAsia="Times New Roman" w:cs="Calibri"/>
          <w:sz w:val="24"/>
          <w:szCs w:val="24"/>
        </w:rPr>
      </w:pPr>
    </w:p>
    <w:p w14:paraId="6A927911" w14:textId="28D07EFC" w:rsidR="009546ED" w:rsidRPr="00D83A11" w:rsidRDefault="009546ED">
      <w:pPr>
        <w:spacing w:line="228" w:lineRule="auto"/>
        <w:ind w:right="20"/>
        <w:jc w:val="both"/>
        <w:rPr>
          <w:rFonts w:cs="Calibri"/>
          <w:sz w:val="24"/>
          <w:szCs w:val="24"/>
        </w:rPr>
        <w:sectPr w:rsidR="009546ED" w:rsidRPr="00D83A11">
          <w:pgSz w:w="11900" w:h="16838"/>
          <w:pgMar w:top="1435" w:right="1426" w:bottom="1077" w:left="1440" w:header="0" w:footer="0" w:gutter="0"/>
          <w:cols w:space="0" w:equalWidth="0">
            <w:col w:w="9040"/>
          </w:cols>
          <w:docGrid w:linePitch="360"/>
        </w:sectPr>
      </w:pPr>
      <w:r w:rsidRPr="00D83A11">
        <w:rPr>
          <w:rFonts w:cs="Calibri"/>
          <w:sz w:val="24"/>
          <w:szCs w:val="24"/>
        </w:rPr>
        <w:t>All classrooms have access to a range of appropriate practical resources which are used as tools throughout the learning process. We have number of physical resources such a</w:t>
      </w:r>
      <w:r w:rsidR="008A485C">
        <w:rPr>
          <w:rFonts w:cs="Calibri"/>
          <w:sz w:val="24"/>
          <w:szCs w:val="24"/>
        </w:rPr>
        <w:t>s</w:t>
      </w:r>
    </w:p>
    <w:p w14:paraId="50C9127E" w14:textId="795717D6" w:rsidR="009546ED" w:rsidRPr="00D83A11" w:rsidRDefault="009546ED">
      <w:pPr>
        <w:spacing w:line="244" w:lineRule="auto"/>
        <w:ind w:right="20"/>
        <w:jc w:val="both"/>
        <w:rPr>
          <w:rFonts w:cs="Calibri"/>
          <w:sz w:val="24"/>
          <w:szCs w:val="24"/>
        </w:rPr>
      </w:pPr>
      <w:bookmarkStart w:id="3" w:name="page4"/>
      <w:bookmarkEnd w:id="3"/>
      <w:r w:rsidRPr="00D83A11">
        <w:rPr>
          <w:rFonts w:cs="Calibri"/>
          <w:sz w:val="24"/>
          <w:szCs w:val="24"/>
        </w:rPr>
        <w:lastRenderedPageBreak/>
        <w:t xml:space="preserve">Cuisenaire rods, place value counters and dienes to help children better conceptualise the place value of numbers before moving on to more abstract </w:t>
      </w:r>
      <w:proofErr w:type="gramStart"/>
      <w:r w:rsidRPr="00D83A11">
        <w:rPr>
          <w:rFonts w:cs="Calibri"/>
          <w:sz w:val="24"/>
          <w:szCs w:val="24"/>
        </w:rPr>
        <w:t>forms</w:t>
      </w:r>
      <w:r w:rsidR="00831910" w:rsidRPr="00D83A11">
        <w:rPr>
          <w:rFonts w:cs="Calibri"/>
          <w:sz w:val="24"/>
          <w:szCs w:val="24"/>
        </w:rPr>
        <w:t>(</w:t>
      </w:r>
      <w:proofErr w:type="gramEnd"/>
      <w:r w:rsidR="00831910" w:rsidRPr="00D83A11">
        <w:rPr>
          <w:rFonts w:cs="Calibri"/>
          <w:sz w:val="24"/>
          <w:szCs w:val="24"/>
        </w:rPr>
        <w:t>see example below)</w:t>
      </w:r>
      <w:r w:rsidRPr="00D83A11">
        <w:rPr>
          <w:rFonts w:cs="Calibri"/>
          <w:sz w:val="24"/>
          <w:szCs w:val="24"/>
        </w:rPr>
        <w:t>. We make use of wide number of fluency board games so that children can practise and progress their knowledge of maths is an enjoyable environment.</w:t>
      </w:r>
    </w:p>
    <w:p w14:paraId="4CD75E90" w14:textId="6211A288" w:rsidR="009546ED" w:rsidRPr="00D83A11" w:rsidRDefault="00AF4FEC">
      <w:pPr>
        <w:spacing w:line="234" w:lineRule="exact"/>
        <w:rPr>
          <w:rFonts w:eastAsia="Times New Roman" w:cs="Calibri"/>
          <w:sz w:val="24"/>
          <w:szCs w:val="24"/>
        </w:rPr>
      </w:pPr>
      <w:r w:rsidRPr="00D83A11">
        <w:rPr>
          <w:rFonts w:cs="Calibri"/>
          <w:noProof/>
          <w:sz w:val="24"/>
          <w:szCs w:val="24"/>
        </w:rPr>
        <w:drawing>
          <wp:anchor distT="0" distB="0" distL="114300" distR="114300" simplePos="0" relativeHeight="251659776" behindDoc="0" locked="0" layoutInCell="1" allowOverlap="1" wp14:anchorId="78CF41E7" wp14:editId="6DFC324B">
            <wp:simplePos x="0" y="0"/>
            <wp:positionH relativeFrom="margin">
              <wp:posOffset>-68239</wp:posOffset>
            </wp:positionH>
            <wp:positionV relativeFrom="paragraph">
              <wp:posOffset>168237</wp:posOffset>
            </wp:positionV>
            <wp:extent cx="3809885" cy="3234520"/>
            <wp:effectExtent l="0" t="0" r="635" b="4445"/>
            <wp:wrapSquare wrapText="bothSides"/>
            <wp:docPr id="18922018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8005" b="28756"/>
                    <a:stretch>
                      <a:fillRect/>
                    </a:stretch>
                  </pic:blipFill>
                  <pic:spPr bwMode="auto">
                    <a:xfrm>
                      <a:off x="0" y="0"/>
                      <a:ext cx="3809885" cy="3234520"/>
                    </a:xfrm>
                    <a:prstGeom prst="rect">
                      <a:avLst/>
                    </a:prstGeom>
                    <a:noFill/>
                    <a:ln>
                      <a:noFill/>
                    </a:ln>
                    <a:extLst>
                      <a:ext uri="{53640926-AAD7-44D8-BBD7-CCE9431645EC}">
                        <a14:shadowObscured xmlns:a14="http://schemas.microsoft.com/office/drawing/2010/main"/>
                      </a:ext>
                    </a:extLst>
                  </pic:spPr>
                </pic:pic>
              </a:graphicData>
            </a:graphic>
          </wp:anchor>
        </w:drawing>
      </w:r>
    </w:p>
    <w:p w14:paraId="331F0118" w14:textId="77777777" w:rsidR="00831910" w:rsidRPr="00D83A11" w:rsidRDefault="00831910">
      <w:pPr>
        <w:spacing w:line="252" w:lineRule="auto"/>
        <w:ind w:right="20"/>
        <w:jc w:val="both"/>
        <w:rPr>
          <w:rFonts w:cs="Calibri"/>
          <w:sz w:val="24"/>
          <w:szCs w:val="24"/>
        </w:rPr>
      </w:pPr>
    </w:p>
    <w:p w14:paraId="26395CD7" w14:textId="77777777" w:rsidR="00831910" w:rsidRPr="00D83A11" w:rsidRDefault="00831910">
      <w:pPr>
        <w:spacing w:line="252" w:lineRule="auto"/>
        <w:ind w:right="20"/>
        <w:jc w:val="both"/>
        <w:rPr>
          <w:rFonts w:cs="Calibri"/>
          <w:sz w:val="24"/>
          <w:szCs w:val="24"/>
        </w:rPr>
      </w:pPr>
    </w:p>
    <w:p w14:paraId="28064160" w14:textId="77777777" w:rsidR="00831910" w:rsidRPr="00D83A11" w:rsidRDefault="00831910">
      <w:pPr>
        <w:spacing w:line="252" w:lineRule="auto"/>
        <w:ind w:right="20"/>
        <w:jc w:val="both"/>
        <w:rPr>
          <w:rFonts w:cs="Calibri"/>
          <w:sz w:val="24"/>
          <w:szCs w:val="24"/>
        </w:rPr>
      </w:pPr>
    </w:p>
    <w:p w14:paraId="083191CA" w14:textId="77777777" w:rsidR="00831910" w:rsidRPr="00D83A11" w:rsidRDefault="00831910">
      <w:pPr>
        <w:spacing w:line="252" w:lineRule="auto"/>
        <w:ind w:right="20"/>
        <w:jc w:val="both"/>
        <w:rPr>
          <w:rFonts w:cs="Calibri"/>
          <w:sz w:val="24"/>
          <w:szCs w:val="24"/>
        </w:rPr>
      </w:pPr>
    </w:p>
    <w:p w14:paraId="1115F4A6" w14:textId="77777777" w:rsidR="00831910" w:rsidRPr="00D83A11" w:rsidRDefault="00831910">
      <w:pPr>
        <w:spacing w:line="252" w:lineRule="auto"/>
        <w:ind w:right="20"/>
        <w:jc w:val="both"/>
        <w:rPr>
          <w:rFonts w:cs="Calibri"/>
          <w:sz w:val="24"/>
          <w:szCs w:val="24"/>
        </w:rPr>
      </w:pPr>
    </w:p>
    <w:p w14:paraId="3748C23A" w14:textId="77777777" w:rsidR="00831910" w:rsidRPr="00D83A11" w:rsidRDefault="00831910">
      <w:pPr>
        <w:spacing w:line="252" w:lineRule="auto"/>
        <w:ind w:right="20"/>
        <w:jc w:val="both"/>
        <w:rPr>
          <w:rFonts w:cs="Calibri"/>
          <w:sz w:val="24"/>
          <w:szCs w:val="24"/>
        </w:rPr>
      </w:pPr>
    </w:p>
    <w:p w14:paraId="7E75175F" w14:textId="77777777" w:rsidR="00831910" w:rsidRPr="00D83A11" w:rsidRDefault="00831910">
      <w:pPr>
        <w:spacing w:line="252" w:lineRule="auto"/>
        <w:ind w:right="20"/>
        <w:jc w:val="both"/>
        <w:rPr>
          <w:rFonts w:cs="Calibri"/>
          <w:sz w:val="24"/>
          <w:szCs w:val="24"/>
        </w:rPr>
      </w:pPr>
    </w:p>
    <w:p w14:paraId="6097BEFD" w14:textId="77777777" w:rsidR="00831910" w:rsidRPr="00D83A11" w:rsidRDefault="00831910">
      <w:pPr>
        <w:spacing w:line="252" w:lineRule="auto"/>
        <w:ind w:right="20"/>
        <w:jc w:val="both"/>
        <w:rPr>
          <w:rFonts w:cs="Calibri"/>
          <w:sz w:val="24"/>
          <w:szCs w:val="24"/>
        </w:rPr>
      </w:pPr>
    </w:p>
    <w:p w14:paraId="290FF8BB" w14:textId="77777777" w:rsidR="00831910" w:rsidRPr="00D83A11" w:rsidRDefault="00831910">
      <w:pPr>
        <w:spacing w:line="252" w:lineRule="auto"/>
        <w:ind w:right="20"/>
        <w:jc w:val="both"/>
        <w:rPr>
          <w:rFonts w:cs="Calibri"/>
          <w:sz w:val="24"/>
          <w:szCs w:val="24"/>
        </w:rPr>
      </w:pPr>
    </w:p>
    <w:p w14:paraId="15F3A451" w14:textId="77777777" w:rsidR="00831910" w:rsidRPr="00D83A11" w:rsidRDefault="00831910">
      <w:pPr>
        <w:spacing w:line="252" w:lineRule="auto"/>
        <w:ind w:right="20"/>
        <w:jc w:val="both"/>
        <w:rPr>
          <w:rFonts w:cs="Calibri"/>
          <w:sz w:val="24"/>
          <w:szCs w:val="24"/>
        </w:rPr>
      </w:pPr>
    </w:p>
    <w:p w14:paraId="1D0DDDEF" w14:textId="77777777" w:rsidR="00831910" w:rsidRPr="00D83A11" w:rsidRDefault="00831910">
      <w:pPr>
        <w:spacing w:line="252" w:lineRule="auto"/>
        <w:ind w:right="20"/>
        <w:jc w:val="both"/>
        <w:rPr>
          <w:rFonts w:cs="Calibri"/>
          <w:sz w:val="24"/>
          <w:szCs w:val="24"/>
        </w:rPr>
      </w:pPr>
    </w:p>
    <w:p w14:paraId="222768EF" w14:textId="77777777" w:rsidR="00831910" w:rsidRPr="00D83A11" w:rsidRDefault="00831910">
      <w:pPr>
        <w:spacing w:line="252" w:lineRule="auto"/>
        <w:ind w:right="20"/>
        <w:jc w:val="both"/>
        <w:rPr>
          <w:rFonts w:cs="Calibri"/>
          <w:sz w:val="24"/>
          <w:szCs w:val="24"/>
        </w:rPr>
      </w:pPr>
    </w:p>
    <w:p w14:paraId="33F14AA4" w14:textId="77777777" w:rsidR="00831910" w:rsidRPr="00D83A11" w:rsidRDefault="00831910">
      <w:pPr>
        <w:spacing w:line="252" w:lineRule="auto"/>
        <w:ind w:right="20"/>
        <w:jc w:val="both"/>
        <w:rPr>
          <w:rFonts w:cs="Calibri"/>
          <w:sz w:val="24"/>
          <w:szCs w:val="24"/>
        </w:rPr>
      </w:pPr>
    </w:p>
    <w:p w14:paraId="25B3E7AB" w14:textId="77777777" w:rsidR="00831910" w:rsidRPr="00D83A11" w:rsidRDefault="00831910">
      <w:pPr>
        <w:spacing w:line="252" w:lineRule="auto"/>
        <w:ind w:right="20"/>
        <w:jc w:val="both"/>
        <w:rPr>
          <w:rFonts w:cs="Calibri"/>
          <w:sz w:val="24"/>
          <w:szCs w:val="24"/>
        </w:rPr>
      </w:pPr>
    </w:p>
    <w:p w14:paraId="712117BA" w14:textId="77777777" w:rsidR="00831910" w:rsidRPr="00D83A11" w:rsidRDefault="00831910">
      <w:pPr>
        <w:spacing w:line="252" w:lineRule="auto"/>
        <w:ind w:right="20"/>
        <w:jc w:val="both"/>
        <w:rPr>
          <w:rFonts w:cs="Calibri"/>
          <w:sz w:val="24"/>
          <w:szCs w:val="24"/>
        </w:rPr>
      </w:pPr>
    </w:p>
    <w:p w14:paraId="75165AF6" w14:textId="77777777" w:rsidR="00831910" w:rsidRPr="00D83A11" w:rsidRDefault="00831910">
      <w:pPr>
        <w:spacing w:line="252" w:lineRule="auto"/>
        <w:ind w:right="20"/>
        <w:jc w:val="both"/>
        <w:rPr>
          <w:rFonts w:cs="Calibri"/>
          <w:sz w:val="24"/>
          <w:szCs w:val="24"/>
        </w:rPr>
      </w:pPr>
    </w:p>
    <w:p w14:paraId="7888404C" w14:textId="77777777" w:rsidR="00831910" w:rsidRPr="00D83A11" w:rsidRDefault="00831910">
      <w:pPr>
        <w:spacing w:line="252" w:lineRule="auto"/>
        <w:ind w:right="20"/>
        <w:jc w:val="both"/>
        <w:rPr>
          <w:rFonts w:cs="Calibri"/>
          <w:sz w:val="24"/>
          <w:szCs w:val="24"/>
        </w:rPr>
      </w:pPr>
    </w:p>
    <w:p w14:paraId="0A6D45E7" w14:textId="77777777" w:rsidR="00831910" w:rsidRPr="00D83A11" w:rsidRDefault="00831910">
      <w:pPr>
        <w:spacing w:line="252" w:lineRule="auto"/>
        <w:ind w:right="20"/>
        <w:jc w:val="both"/>
        <w:rPr>
          <w:rFonts w:cs="Calibri"/>
          <w:sz w:val="24"/>
          <w:szCs w:val="24"/>
        </w:rPr>
      </w:pPr>
    </w:p>
    <w:p w14:paraId="7D539EA3" w14:textId="1E1799A0" w:rsidR="009546ED" w:rsidRPr="00D83A11" w:rsidRDefault="009546ED">
      <w:pPr>
        <w:spacing w:line="252" w:lineRule="auto"/>
        <w:ind w:right="20"/>
        <w:jc w:val="both"/>
        <w:rPr>
          <w:rFonts w:cs="Calibri"/>
          <w:sz w:val="24"/>
          <w:szCs w:val="24"/>
        </w:rPr>
      </w:pPr>
      <w:r w:rsidRPr="00D83A11">
        <w:rPr>
          <w:rFonts w:cs="Calibri"/>
          <w:sz w:val="24"/>
          <w:szCs w:val="24"/>
        </w:rPr>
        <w:t xml:space="preserve">Each child is registered with a </w:t>
      </w:r>
      <w:proofErr w:type="spellStart"/>
      <w:r w:rsidRPr="00D83A11">
        <w:rPr>
          <w:rFonts w:cs="Calibri"/>
          <w:sz w:val="24"/>
          <w:szCs w:val="24"/>
        </w:rPr>
        <w:t>TTRocktar</w:t>
      </w:r>
      <w:proofErr w:type="spellEnd"/>
      <w:r w:rsidRPr="00D83A11">
        <w:rPr>
          <w:rFonts w:cs="Calibri"/>
          <w:sz w:val="24"/>
          <w:szCs w:val="24"/>
        </w:rPr>
        <w:t xml:space="preserve"> account for their own use, to increase overall fluency and help to increase their enjoyment for the subject. Children have access to </w:t>
      </w:r>
      <w:proofErr w:type="spellStart"/>
      <w:r w:rsidRPr="00D83A11">
        <w:rPr>
          <w:rFonts w:cs="Calibri"/>
          <w:sz w:val="24"/>
          <w:szCs w:val="24"/>
        </w:rPr>
        <w:t>ActiveLearn</w:t>
      </w:r>
      <w:proofErr w:type="spellEnd"/>
      <w:r w:rsidRPr="00D83A11">
        <w:rPr>
          <w:rFonts w:cs="Calibri"/>
          <w:sz w:val="24"/>
          <w:szCs w:val="24"/>
        </w:rPr>
        <w:t xml:space="preserve"> where they can use a range of </w:t>
      </w:r>
      <w:r w:rsidR="00CC5E87" w:rsidRPr="00D83A11">
        <w:rPr>
          <w:rFonts w:cs="Calibri"/>
          <w:sz w:val="24"/>
          <w:szCs w:val="24"/>
        </w:rPr>
        <w:t xml:space="preserve">resources to use. Our Year 5 and Year 6 students also have access to </w:t>
      </w:r>
      <w:proofErr w:type="spellStart"/>
      <w:r w:rsidR="00CC5E87" w:rsidRPr="00D83A11">
        <w:rPr>
          <w:rFonts w:cs="Calibri"/>
          <w:sz w:val="24"/>
          <w:szCs w:val="24"/>
        </w:rPr>
        <w:t>Mirodo</w:t>
      </w:r>
      <w:proofErr w:type="spellEnd"/>
      <w:r w:rsidR="00CC5E87" w:rsidRPr="00D83A11">
        <w:rPr>
          <w:rFonts w:cs="Calibri"/>
          <w:sz w:val="24"/>
          <w:szCs w:val="24"/>
        </w:rPr>
        <w:t xml:space="preserve"> an online learning tool that encourages children to access more reasoning questions.</w:t>
      </w:r>
    </w:p>
    <w:p w14:paraId="306601C9" w14:textId="18CBEB61" w:rsidR="00AF4FEC" w:rsidRPr="00D83A11" w:rsidRDefault="00AF4FEC">
      <w:pPr>
        <w:spacing w:line="252" w:lineRule="auto"/>
        <w:ind w:right="20"/>
        <w:jc w:val="both"/>
        <w:rPr>
          <w:rFonts w:cs="Calibri"/>
          <w:sz w:val="24"/>
          <w:szCs w:val="24"/>
        </w:rPr>
      </w:pPr>
    </w:p>
    <w:p w14:paraId="1B5A6367" w14:textId="416BF3C4" w:rsidR="00AF4FEC" w:rsidRPr="00D83A11" w:rsidRDefault="00AF4FEC">
      <w:pPr>
        <w:spacing w:line="252" w:lineRule="auto"/>
        <w:ind w:right="20"/>
        <w:jc w:val="both"/>
        <w:rPr>
          <w:rFonts w:cs="Calibri"/>
          <w:noProof/>
          <w:sz w:val="24"/>
          <w:szCs w:val="24"/>
        </w:rPr>
      </w:pPr>
    </w:p>
    <w:p w14:paraId="662344F9" w14:textId="3AFA29FF" w:rsidR="00AF4FEC" w:rsidRPr="00D83A11" w:rsidRDefault="00AF4FEC">
      <w:pPr>
        <w:spacing w:line="252" w:lineRule="auto"/>
        <w:ind w:right="20"/>
        <w:jc w:val="both"/>
        <w:rPr>
          <w:rFonts w:cs="Calibri"/>
          <w:sz w:val="24"/>
          <w:szCs w:val="24"/>
        </w:rPr>
      </w:pPr>
    </w:p>
    <w:p w14:paraId="04787986" w14:textId="01A57B23" w:rsidR="009546ED" w:rsidRPr="00D83A11" w:rsidRDefault="009546ED" w:rsidP="00CC5E87">
      <w:pPr>
        <w:tabs>
          <w:tab w:val="left" w:pos="720"/>
        </w:tabs>
        <w:spacing w:line="0" w:lineRule="atLeast"/>
        <w:rPr>
          <w:rFonts w:eastAsia="Arial" w:cs="Calibri"/>
          <w:sz w:val="24"/>
          <w:szCs w:val="24"/>
        </w:rPr>
      </w:pPr>
    </w:p>
    <w:p w14:paraId="1CDABBE2" w14:textId="77777777" w:rsidR="009546ED" w:rsidRPr="00D83A11" w:rsidRDefault="009546ED">
      <w:pPr>
        <w:spacing w:line="38" w:lineRule="exact"/>
        <w:rPr>
          <w:rFonts w:eastAsia="Arial" w:cs="Calibri"/>
          <w:sz w:val="24"/>
          <w:szCs w:val="24"/>
        </w:rPr>
      </w:pPr>
    </w:p>
    <w:p w14:paraId="11649124" w14:textId="77777777" w:rsidR="009546ED" w:rsidRPr="00D83A11" w:rsidRDefault="009546ED">
      <w:pPr>
        <w:spacing w:line="180" w:lineRule="exact"/>
        <w:rPr>
          <w:rFonts w:eastAsia="Times New Roman" w:cs="Calibri"/>
          <w:sz w:val="24"/>
          <w:szCs w:val="24"/>
        </w:rPr>
      </w:pPr>
    </w:p>
    <w:p w14:paraId="436BCB36" w14:textId="77777777" w:rsidR="00831910" w:rsidRPr="00D83A11" w:rsidRDefault="00831910">
      <w:pPr>
        <w:spacing w:line="0" w:lineRule="atLeast"/>
        <w:rPr>
          <w:rFonts w:cs="Calibri"/>
          <w:b/>
          <w:sz w:val="24"/>
          <w:szCs w:val="24"/>
          <w:u w:val="single"/>
        </w:rPr>
      </w:pPr>
    </w:p>
    <w:p w14:paraId="05663CAC" w14:textId="77777777" w:rsidR="00831910" w:rsidRPr="00D83A11" w:rsidRDefault="00831910">
      <w:pPr>
        <w:spacing w:line="0" w:lineRule="atLeast"/>
        <w:rPr>
          <w:rFonts w:cs="Calibri"/>
          <w:b/>
          <w:sz w:val="24"/>
          <w:szCs w:val="24"/>
          <w:u w:val="single"/>
        </w:rPr>
      </w:pPr>
    </w:p>
    <w:p w14:paraId="2BB548E4" w14:textId="77777777" w:rsidR="00831910" w:rsidRPr="00D83A11" w:rsidRDefault="00831910">
      <w:pPr>
        <w:spacing w:line="0" w:lineRule="atLeast"/>
        <w:rPr>
          <w:rFonts w:cs="Calibri"/>
          <w:b/>
          <w:sz w:val="24"/>
          <w:szCs w:val="24"/>
          <w:u w:val="single"/>
        </w:rPr>
      </w:pPr>
    </w:p>
    <w:p w14:paraId="53EEDDB3" w14:textId="77777777" w:rsidR="00831910" w:rsidRPr="00D83A11" w:rsidRDefault="00831910">
      <w:pPr>
        <w:spacing w:line="0" w:lineRule="atLeast"/>
        <w:rPr>
          <w:rFonts w:cs="Calibri"/>
          <w:b/>
          <w:sz w:val="24"/>
          <w:szCs w:val="24"/>
          <w:u w:val="single"/>
        </w:rPr>
      </w:pPr>
    </w:p>
    <w:p w14:paraId="7FFC29FF" w14:textId="77777777" w:rsidR="00831910" w:rsidRPr="00D83A11" w:rsidRDefault="00831910">
      <w:pPr>
        <w:spacing w:line="0" w:lineRule="atLeast"/>
        <w:rPr>
          <w:rFonts w:cs="Calibri"/>
          <w:b/>
          <w:sz w:val="24"/>
          <w:szCs w:val="24"/>
          <w:u w:val="single"/>
        </w:rPr>
      </w:pPr>
    </w:p>
    <w:p w14:paraId="549CBDD2" w14:textId="77777777" w:rsidR="00831910" w:rsidRPr="00D83A11" w:rsidRDefault="00831910">
      <w:pPr>
        <w:spacing w:line="0" w:lineRule="atLeast"/>
        <w:rPr>
          <w:rFonts w:cs="Calibri"/>
          <w:b/>
          <w:sz w:val="24"/>
          <w:szCs w:val="24"/>
          <w:u w:val="single"/>
        </w:rPr>
      </w:pPr>
    </w:p>
    <w:p w14:paraId="38F686E4" w14:textId="77777777" w:rsidR="00831910" w:rsidRPr="00D83A11" w:rsidRDefault="00831910">
      <w:pPr>
        <w:spacing w:line="0" w:lineRule="atLeast"/>
        <w:rPr>
          <w:rFonts w:cs="Calibri"/>
          <w:b/>
          <w:sz w:val="24"/>
          <w:szCs w:val="24"/>
          <w:u w:val="single"/>
        </w:rPr>
      </w:pPr>
    </w:p>
    <w:p w14:paraId="2B896DB3" w14:textId="77777777" w:rsidR="00831910" w:rsidRPr="00D83A11" w:rsidRDefault="00831910">
      <w:pPr>
        <w:spacing w:line="0" w:lineRule="atLeast"/>
        <w:rPr>
          <w:rFonts w:cs="Calibri"/>
          <w:b/>
          <w:sz w:val="24"/>
          <w:szCs w:val="24"/>
          <w:u w:val="single"/>
        </w:rPr>
      </w:pPr>
    </w:p>
    <w:p w14:paraId="4F5A770A" w14:textId="77777777" w:rsidR="00831910" w:rsidRPr="00D83A11" w:rsidRDefault="00831910">
      <w:pPr>
        <w:spacing w:line="0" w:lineRule="atLeast"/>
        <w:rPr>
          <w:rFonts w:cs="Calibri"/>
          <w:b/>
          <w:sz w:val="24"/>
          <w:szCs w:val="24"/>
          <w:u w:val="single"/>
        </w:rPr>
      </w:pPr>
    </w:p>
    <w:p w14:paraId="75086E1D" w14:textId="77777777" w:rsidR="00831910" w:rsidRPr="00D83A11" w:rsidRDefault="00831910">
      <w:pPr>
        <w:spacing w:line="0" w:lineRule="atLeast"/>
        <w:rPr>
          <w:rFonts w:cs="Calibri"/>
          <w:b/>
          <w:sz w:val="24"/>
          <w:szCs w:val="24"/>
          <w:u w:val="single"/>
        </w:rPr>
      </w:pPr>
    </w:p>
    <w:p w14:paraId="2F833B34" w14:textId="77777777" w:rsidR="00831910" w:rsidRPr="00D83A11" w:rsidRDefault="00831910">
      <w:pPr>
        <w:spacing w:line="0" w:lineRule="atLeast"/>
        <w:rPr>
          <w:rFonts w:cs="Calibri"/>
          <w:b/>
          <w:sz w:val="24"/>
          <w:szCs w:val="24"/>
          <w:u w:val="single"/>
        </w:rPr>
      </w:pPr>
    </w:p>
    <w:p w14:paraId="34E3FDC6" w14:textId="77777777" w:rsidR="00831910" w:rsidRPr="00D83A11" w:rsidRDefault="00831910">
      <w:pPr>
        <w:spacing w:line="0" w:lineRule="atLeast"/>
        <w:rPr>
          <w:rFonts w:cs="Calibri"/>
          <w:b/>
          <w:sz w:val="24"/>
          <w:szCs w:val="24"/>
          <w:u w:val="single"/>
        </w:rPr>
      </w:pPr>
    </w:p>
    <w:p w14:paraId="4464D21F" w14:textId="77777777" w:rsidR="00D83A11" w:rsidRDefault="00D83A11">
      <w:pPr>
        <w:spacing w:line="0" w:lineRule="atLeast"/>
        <w:rPr>
          <w:rFonts w:cs="Calibri"/>
          <w:b/>
          <w:sz w:val="24"/>
          <w:szCs w:val="24"/>
          <w:u w:val="single"/>
        </w:rPr>
      </w:pPr>
    </w:p>
    <w:p w14:paraId="5A20D9EF" w14:textId="3D1AB37F" w:rsidR="009546ED" w:rsidRPr="00D83A11" w:rsidRDefault="009546ED">
      <w:pPr>
        <w:spacing w:line="0" w:lineRule="atLeast"/>
        <w:rPr>
          <w:rFonts w:cs="Calibri"/>
          <w:b/>
          <w:sz w:val="24"/>
          <w:szCs w:val="24"/>
          <w:u w:val="single"/>
        </w:rPr>
      </w:pPr>
      <w:r w:rsidRPr="00D83A11">
        <w:rPr>
          <w:rFonts w:cs="Calibri"/>
          <w:b/>
          <w:sz w:val="24"/>
          <w:szCs w:val="24"/>
          <w:u w:val="single"/>
        </w:rPr>
        <w:lastRenderedPageBreak/>
        <w:t>Implementation</w:t>
      </w:r>
    </w:p>
    <w:p w14:paraId="39558715" w14:textId="77777777" w:rsidR="009546ED" w:rsidRPr="00D83A11" w:rsidRDefault="009546ED">
      <w:pPr>
        <w:spacing w:line="238" w:lineRule="exact"/>
        <w:rPr>
          <w:rFonts w:eastAsia="Times New Roman" w:cs="Calibri"/>
          <w:sz w:val="24"/>
          <w:szCs w:val="24"/>
        </w:rPr>
      </w:pPr>
    </w:p>
    <w:p w14:paraId="212C01A1" w14:textId="747A0867" w:rsidR="009546ED" w:rsidRPr="00D83A11" w:rsidRDefault="009546ED">
      <w:pPr>
        <w:spacing w:line="248" w:lineRule="auto"/>
        <w:jc w:val="both"/>
        <w:rPr>
          <w:rFonts w:cs="Calibri"/>
          <w:color w:val="212121"/>
          <w:sz w:val="24"/>
          <w:szCs w:val="24"/>
        </w:rPr>
      </w:pPr>
      <w:r w:rsidRPr="00D83A11">
        <w:rPr>
          <w:rFonts w:cs="Calibri"/>
          <w:sz w:val="24"/>
          <w:szCs w:val="24"/>
        </w:rPr>
        <w:t>All areas are covered by our long term, medium term and short-term plans for children’s mathematical learning. Continual</w:t>
      </w:r>
      <w:r w:rsidR="002B400E" w:rsidRPr="00D83A11">
        <w:rPr>
          <w:rFonts w:cs="Calibri"/>
          <w:sz w:val="24"/>
          <w:szCs w:val="24"/>
        </w:rPr>
        <w:t xml:space="preserve"> formative</w:t>
      </w:r>
      <w:r w:rsidRPr="00D83A11">
        <w:rPr>
          <w:rFonts w:cs="Calibri"/>
          <w:sz w:val="24"/>
          <w:szCs w:val="24"/>
        </w:rPr>
        <w:t xml:space="preserve"> assessments are carried out by class teachers and reasonable adjustments are made to ensure that needs of all individuals are met.</w:t>
      </w:r>
      <w:r w:rsidR="002B400E" w:rsidRPr="00D83A11">
        <w:rPr>
          <w:rFonts w:cs="Calibri"/>
          <w:sz w:val="24"/>
          <w:szCs w:val="24"/>
        </w:rPr>
        <w:t xml:space="preserve"> Summative assessments are carried out at the end of each school term.</w:t>
      </w:r>
      <w:r w:rsidRPr="00D83A11">
        <w:rPr>
          <w:rFonts w:cs="Calibri"/>
          <w:sz w:val="24"/>
          <w:szCs w:val="24"/>
        </w:rPr>
        <w:t xml:space="preserve"> There is a consistent approach throughout the school under the guidance set out in our</w:t>
      </w:r>
      <w:r w:rsidRPr="00D83A11">
        <w:rPr>
          <w:rFonts w:cs="Calibri"/>
          <w:color w:val="4472C4"/>
          <w:sz w:val="24"/>
          <w:szCs w:val="24"/>
        </w:rPr>
        <w:t xml:space="preserve"> </w:t>
      </w:r>
      <w:r w:rsidRPr="00D83A11">
        <w:rPr>
          <w:rFonts w:cs="Calibri"/>
          <w:color w:val="212121"/>
          <w:sz w:val="24"/>
          <w:szCs w:val="24"/>
        </w:rPr>
        <w:t>calculation policy.</w:t>
      </w:r>
    </w:p>
    <w:p w14:paraId="36D99D3F" w14:textId="77777777" w:rsidR="000F04E6" w:rsidRPr="00D83A11" w:rsidRDefault="000F04E6">
      <w:pPr>
        <w:spacing w:line="248" w:lineRule="auto"/>
        <w:jc w:val="both"/>
        <w:rPr>
          <w:rFonts w:cs="Calibri"/>
          <w:color w:val="212121"/>
          <w:sz w:val="24"/>
          <w:szCs w:val="24"/>
        </w:rPr>
      </w:pPr>
    </w:p>
    <w:p w14:paraId="23CB1C29" w14:textId="77777777" w:rsidR="000F04E6" w:rsidRPr="00D83A11" w:rsidRDefault="000F04E6" w:rsidP="000F04E6">
      <w:pPr>
        <w:spacing w:line="248" w:lineRule="auto"/>
        <w:jc w:val="both"/>
        <w:rPr>
          <w:rFonts w:cs="Calibri"/>
          <w:b/>
          <w:bCs/>
          <w:color w:val="212121"/>
          <w:sz w:val="24"/>
          <w:szCs w:val="24"/>
          <w:u w:val="single"/>
        </w:rPr>
      </w:pPr>
      <w:r w:rsidRPr="00D83A11">
        <w:rPr>
          <w:rFonts w:cs="Calibri"/>
          <w:b/>
          <w:bCs/>
          <w:color w:val="212121"/>
          <w:sz w:val="24"/>
          <w:szCs w:val="24"/>
          <w:u w:val="single"/>
        </w:rPr>
        <w:t>Greater Depth Provision</w:t>
      </w:r>
    </w:p>
    <w:p w14:paraId="420421D1" w14:textId="77777777" w:rsidR="000F04E6" w:rsidRPr="00D83A11" w:rsidRDefault="000F04E6" w:rsidP="000F04E6">
      <w:pPr>
        <w:spacing w:line="248" w:lineRule="auto"/>
        <w:jc w:val="both"/>
        <w:rPr>
          <w:rFonts w:cs="Calibri"/>
          <w:color w:val="212121"/>
          <w:sz w:val="24"/>
          <w:szCs w:val="24"/>
        </w:rPr>
      </w:pPr>
      <w:r w:rsidRPr="00D83A11">
        <w:rPr>
          <w:rFonts w:cs="Calibri"/>
          <w:color w:val="212121"/>
          <w:sz w:val="24"/>
          <w:szCs w:val="24"/>
        </w:rPr>
        <w:t>At Mundy CofE Junior School, we are committed to ensuring that all pupils are appropriately challenged and supported to achieve their full potential in mathematics. Pupils who demonstrate a secure understanding of mathematical concepts are provided with opportunities to deepen their learning rather than simply moving on to new content.</w:t>
      </w:r>
    </w:p>
    <w:p w14:paraId="33922F5C" w14:textId="77777777" w:rsidR="000F04E6" w:rsidRPr="00D83A11" w:rsidRDefault="000F04E6" w:rsidP="000F04E6">
      <w:pPr>
        <w:spacing w:line="248" w:lineRule="auto"/>
        <w:jc w:val="both"/>
        <w:rPr>
          <w:rFonts w:cs="Calibri"/>
          <w:color w:val="212121"/>
          <w:sz w:val="24"/>
          <w:szCs w:val="24"/>
        </w:rPr>
      </w:pPr>
      <w:r w:rsidRPr="00D83A11">
        <w:rPr>
          <w:rFonts w:cs="Calibri"/>
          <w:color w:val="212121"/>
          <w:sz w:val="24"/>
          <w:szCs w:val="24"/>
        </w:rPr>
        <w:t xml:space="preserve">Through our use of </w:t>
      </w:r>
      <w:r w:rsidRPr="00D83A11">
        <w:rPr>
          <w:rFonts w:cs="Calibri"/>
          <w:b/>
          <w:bCs/>
          <w:color w:val="212121"/>
          <w:sz w:val="24"/>
          <w:szCs w:val="24"/>
        </w:rPr>
        <w:t>White Rose Maths</w:t>
      </w:r>
      <w:r w:rsidRPr="00D83A11">
        <w:rPr>
          <w:rFonts w:cs="Calibri"/>
          <w:color w:val="212121"/>
          <w:sz w:val="24"/>
          <w:szCs w:val="24"/>
        </w:rPr>
        <w:t>, pupils are encouraged to develop a deeper conceptual understanding by exploring mathematical ideas in greater depth, making connections between different areas of mathematics and justifying their reasoning using precise mathematical language.</w:t>
      </w:r>
    </w:p>
    <w:p w14:paraId="58D9BC21" w14:textId="77777777" w:rsidR="000F04E6" w:rsidRPr="00D83A11" w:rsidRDefault="000F04E6" w:rsidP="000F04E6">
      <w:pPr>
        <w:spacing w:line="248" w:lineRule="auto"/>
        <w:jc w:val="both"/>
        <w:rPr>
          <w:rFonts w:cs="Calibri"/>
          <w:color w:val="212121"/>
          <w:sz w:val="24"/>
          <w:szCs w:val="24"/>
        </w:rPr>
      </w:pPr>
    </w:p>
    <w:p w14:paraId="0A2FAD7F" w14:textId="77777777" w:rsidR="000F04E6" w:rsidRPr="00D83A11" w:rsidRDefault="000F04E6" w:rsidP="000F04E6">
      <w:pPr>
        <w:spacing w:line="248" w:lineRule="auto"/>
        <w:jc w:val="both"/>
        <w:rPr>
          <w:rFonts w:cs="Calibri"/>
          <w:color w:val="212121"/>
          <w:sz w:val="24"/>
          <w:szCs w:val="24"/>
        </w:rPr>
      </w:pPr>
      <w:r w:rsidRPr="00D83A11">
        <w:rPr>
          <w:rFonts w:cs="Calibri"/>
          <w:color w:val="212121"/>
          <w:sz w:val="24"/>
          <w:szCs w:val="24"/>
        </w:rPr>
        <w:t>Greater depth opportunities may include:</w:t>
      </w:r>
    </w:p>
    <w:p w14:paraId="6F38E56D" w14:textId="77777777" w:rsidR="000F04E6" w:rsidRPr="00D83A11" w:rsidRDefault="000F04E6" w:rsidP="000F04E6">
      <w:pPr>
        <w:spacing w:line="248" w:lineRule="auto"/>
        <w:jc w:val="both"/>
        <w:rPr>
          <w:rFonts w:cs="Calibri"/>
          <w:color w:val="212121"/>
          <w:sz w:val="24"/>
          <w:szCs w:val="24"/>
        </w:rPr>
      </w:pPr>
    </w:p>
    <w:p w14:paraId="6CBBC078" w14:textId="2E9125F2" w:rsidR="000F04E6" w:rsidRPr="00D83A11" w:rsidRDefault="000F04E6" w:rsidP="000F04E6">
      <w:pPr>
        <w:pStyle w:val="ListParagraph"/>
        <w:numPr>
          <w:ilvl w:val="0"/>
          <w:numId w:val="7"/>
        </w:numPr>
        <w:spacing w:line="182" w:lineRule="exact"/>
        <w:rPr>
          <w:rFonts w:eastAsia="Times New Roman" w:cs="Calibri"/>
          <w:sz w:val="24"/>
          <w:szCs w:val="24"/>
        </w:rPr>
      </w:pPr>
      <w:r w:rsidRPr="00D83A11">
        <w:rPr>
          <w:rFonts w:eastAsia="Times New Roman" w:cs="Calibri"/>
          <w:sz w:val="24"/>
          <w:szCs w:val="24"/>
        </w:rPr>
        <w:t>Explaining and proving mathematical concepts using clear reasoning and evidence.</w:t>
      </w:r>
    </w:p>
    <w:p w14:paraId="49E01575" w14:textId="77777777" w:rsidR="000F04E6" w:rsidRPr="00D83A11" w:rsidRDefault="000F04E6" w:rsidP="000F04E6">
      <w:pPr>
        <w:pStyle w:val="ListParagraph"/>
        <w:spacing w:line="182" w:lineRule="exact"/>
        <w:rPr>
          <w:rFonts w:eastAsia="Times New Roman" w:cs="Calibri"/>
          <w:sz w:val="24"/>
          <w:szCs w:val="24"/>
        </w:rPr>
      </w:pPr>
    </w:p>
    <w:p w14:paraId="79D3B74C" w14:textId="11697428" w:rsidR="000F04E6" w:rsidRPr="00D83A11" w:rsidRDefault="000F04E6" w:rsidP="000F04E6">
      <w:pPr>
        <w:pStyle w:val="ListParagraph"/>
        <w:numPr>
          <w:ilvl w:val="0"/>
          <w:numId w:val="7"/>
        </w:numPr>
        <w:spacing w:line="182" w:lineRule="exact"/>
        <w:rPr>
          <w:rFonts w:eastAsia="Times New Roman" w:cs="Calibri"/>
          <w:sz w:val="24"/>
          <w:szCs w:val="24"/>
        </w:rPr>
      </w:pPr>
      <w:r w:rsidRPr="00D83A11">
        <w:rPr>
          <w:rFonts w:eastAsia="Times New Roman" w:cs="Calibri"/>
          <w:sz w:val="24"/>
          <w:szCs w:val="24"/>
        </w:rPr>
        <w:t>Applying mathematical knowledge to increasingly complex and unfamiliar problems.</w:t>
      </w:r>
    </w:p>
    <w:p w14:paraId="06013ED2" w14:textId="77777777" w:rsidR="000F04E6" w:rsidRPr="00D83A11" w:rsidRDefault="000F04E6" w:rsidP="000F04E6">
      <w:pPr>
        <w:spacing w:line="182" w:lineRule="exact"/>
        <w:rPr>
          <w:rFonts w:eastAsia="Times New Roman" w:cs="Calibri"/>
          <w:sz w:val="24"/>
          <w:szCs w:val="24"/>
        </w:rPr>
      </w:pPr>
    </w:p>
    <w:p w14:paraId="4A2BDA9E" w14:textId="6E3B6668" w:rsidR="000F04E6" w:rsidRPr="00D83A11" w:rsidRDefault="000F04E6" w:rsidP="000F04E6">
      <w:pPr>
        <w:pStyle w:val="ListParagraph"/>
        <w:numPr>
          <w:ilvl w:val="0"/>
          <w:numId w:val="7"/>
        </w:numPr>
        <w:spacing w:line="182" w:lineRule="exact"/>
        <w:rPr>
          <w:rFonts w:eastAsia="Times New Roman" w:cs="Calibri"/>
          <w:sz w:val="24"/>
          <w:szCs w:val="24"/>
        </w:rPr>
      </w:pPr>
      <w:r w:rsidRPr="00D83A11">
        <w:rPr>
          <w:rFonts w:eastAsia="Times New Roman" w:cs="Calibri"/>
          <w:sz w:val="24"/>
          <w:szCs w:val="24"/>
        </w:rPr>
        <w:t>Exploring multiple methods and strategies for solving problems and evaluating their efficiency.</w:t>
      </w:r>
    </w:p>
    <w:p w14:paraId="3302D389" w14:textId="77777777" w:rsidR="000F04E6" w:rsidRPr="00D83A11" w:rsidRDefault="000F04E6" w:rsidP="000F04E6">
      <w:pPr>
        <w:pStyle w:val="ListParagraph"/>
        <w:spacing w:line="182" w:lineRule="exact"/>
        <w:rPr>
          <w:rFonts w:eastAsia="Times New Roman" w:cs="Calibri"/>
          <w:sz w:val="24"/>
          <w:szCs w:val="24"/>
        </w:rPr>
      </w:pPr>
    </w:p>
    <w:p w14:paraId="1ECC30DD" w14:textId="060210D6" w:rsidR="000F04E6" w:rsidRPr="00D83A11" w:rsidRDefault="000F04E6" w:rsidP="000F04E6">
      <w:pPr>
        <w:pStyle w:val="ListParagraph"/>
        <w:numPr>
          <w:ilvl w:val="0"/>
          <w:numId w:val="7"/>
        </w:numPr>
        <w:spacing w:line="182" w:lineRule="exact"/>
        <w:rPr>
          <w:rFonts w:eastAsia="Times New Roman" w:cs="Calibri"/>
          <w:sz w:val="24"/>
          <w:szCs w:val="24"/>
        </w:rPr>
      </w:pPr>
      <w:r w:rsidRPr="00D83A11">
        <w:rPr>
          <w:rFonts w:eastAsia="Times New Roman" w:cs="Calibri"/>
          <w:sz w:val="24"/>
          <w:szCs w:val="24"/>
        </w:rPr>
        <w:t>Making links between different mathematical concepts and recognising patterns and relationships.</w:t>
      </w:r>
    </w:p>
    <w:p w14:paraId="7BBD0DED" w14:textId="77777777" w:rsidR="000F04E6" w:rsidRPr="00D83A11" w:rsidRDefault="000F04E6" w:rsidP="000F04E6">
      <w:pPr>
        <w:pStyle w:val="ListParagraph"/>
        <w:spacing w:line="182" w:lineRule="exact"/>
        <w:rPr>
          <w:rFonts w:eastAsia="Times New Roman" w:cs="Calibri"/>
          <w:sz w:val="24"/>
          <w:szCs w:val="24"/>
        </w:rPr>
      </w:pPr>
    </w:p>
    <w:p w14:paraId="2391C42F" w14:textId="47039563" w:rsidR="000F04E6" w:rsidRPr="00D83A11" w:rsidRDefault="000F04E6" w:rsidP="000F04E6">
      <w:pPr>
        <w:pStyle w:val="ListParagraph"/>
        <w:numPr>
          <w:ilvl w:val="0"/>
          <w:numId w:val="7"/>
        </w:numPr>
        <w:spacing w:line="182" w:lineRule="exact"/>
        <w:rPr>
          <w:rFonts w:eastAsia="Times New Roman" w:cs="Calibri"/>
          <w:sz w:val="24"/>
          <w:szCs w:val="24"/>
        </w:rPr>
      </w:pPr>
      <w:r w:rsidRPr="00D83A11">
        <w:rPr>
          <w:rFonts w:eastAsia="Times New Roman" w:cs="Calibri"/>
          <w:sz w:val="24"/>
          <w:szCs w:val="24"/>
        </w:rPr>
        <w:t>Investigating mathematical conjectures and solving open-ended tasks.</w:t>
      </w:r>
    </w:p>
    <w:p w14:paraId="56AA960B" w14:textId="77777777" w:rsidR="000F04E6" w:rsidRPr="00D83A11" w:rsidRDefault="000F04E6" w:rsidP="000F04E6">
      <w:pPr>
        <w:pStyle w:val="ListParagraph"/>
        <w:spacing w:line="182" w:lineRule="exact"/>
        <w:rPr>
          <w:rFonts w:eastAsia="Times New Roman" w:cs="Calibri"/>
          <w:sz w:val="24"/>
          <w:szCs w:val="24"/>
        </w:rPr>
      </w:pPr>
    </w:p>
    <w:p w14:paraId="2A1FF433" w14:textId="6F86D945" w:rsidR="000F04E6" w:rsidRPr="00D83A11" w:rsidRDefault="000F04E6" w:rsidP="000F04E6">
      <w:pPr>
        <w:pStyle w:val="ListParagraph"/>
        <w:numPr>
          <w:ilvl w:val="0"/>
          <w:numId w:val="7"/>
        </w:numPr>
        <w:spacing w:line="182" w:lineRule="exact"/>
        <w:rPr>
          <w:rFonts w:eastAsia="Times New Roman" w:cs="Calibri"/>
          <w:sz w:val="24"/>
          <w:szCs w:val="24"/>
        </w:rPr>
      </w:pPr>
      <w:r w:rsidRPr="00D83A11">
        <w:rPr>
          <w:rFonts w:eastAsia="Times New Roman" w:cs="Calibri"/>
          <w:sz w:val="24"/>
          <w:szCs w:val="24"/>
        </w:rPr>
        <w:t>Demonstrating resilience and independence when tackling challenging problems.</w:t>
      </w:r>
    </w:p>
    <w:p w14:paraId="7BBBBFD8" w14:textId="77777777" w:rsidR="000F04E6" w:rsidRPr="00D83A11" w:rsidRDefault="000F04E6" w:rsidP="000F04E6">
      <w:pPr>
        <w:spacing w:line="248" w:lineRule="auto"/>
        <w:jc w:val="both"/>
        <w:rPr>
          <w:rFonts w:cs="Calibri"/>
          <w:color w:val="212121"/>
          <w:sz w:val="24"/>
          <w:szCs w:val="24"/>
        </w:rPr>
      </w:pPr>
    </w:p>
    <w:p w14:paraId="5FD00049" w14:textId="77777777" w:rsidR="000F04E6" w:rsidRPr="00D83A11" w:rsidRDefault="000F04E6" w:rsidP="000F04E6">
      <w:pPr>
        <w:spacing w:line="248" w:lineRule="auto"/>
        <w:jc w:val="both"/>
        <w:rPr>
          <w:rFonts w:cs="Calibri"/>
          <w:color w:val="212121"/>
          <w:sz w:val="24"/>
          <w:szCs w:val="24"/>
        </w:rPr>
      </w:pPr>
    </w:p>
    <w:p w14:paraId="7ABB1619" w14:textId="77777777" w:rsidR="000F04E6" w:rsidRPr="00D83A11" w:rsidRDefault="000F04E6" w:rsidP="000F04E6">
      <w:pPr>
        <w:spacing w:line="248" w:lineRule="auto"/>
        <w:jc w:val="both"/>
        <w:rPr>
          <w:rFonts w:cs="Calibri"/>
          <w:color w:val="212121"/>
          <w:sz w:val="24"/>
          <w:szCs w:val="24"/>
        </w:rPr>
      </w:pPr>
      <w:r w:rsidRPr="00D83A11">
        <w:rPr>
          <w:rFonts w:cs="Calibri"/>
          <w:color w:val="212121"/>
          <w:sz w:val="24"/>
          <w:szCs w:val="24"/>
        </w:rPr>
        <w:t>Teachers use ongoing assessment to identify pupils who are ready for deeper learning and provide rich mathematical experiences within lessons through questioning, discussion and problem-solving activities. This approach ensures that pupils develop fluency, reasoning and problem-solving skills at a sophisticated level while maintaining a secure understanding of age-related expectations.</w:t>
      </w:r>
    </w:p>
    <w:p w14:paraId="764BBD95" w14:textId="77777777" w:rsidR="000F04E6" w:rsidRPr="00D83A11" w:rsidRDefault="000F04E6" w:rsidP="000F04E6">
      <w:pPr>
        <w:spacing w:line="248" w:lineRule="auto"/>
        <w:jc w:val="both"/>
        <w:rPr>
          <w:rFonts w:cs="Calibri"/>
          <w:color w:val="212121"/>
          <w:sz w:val="24"/>
          <w:szCs w:val="24"/>
        </w:rPr>
      </w:pPr>
      <w:r w:rsidRPr="00D83A11">
        <w:rPr>
          <w:rFonts w:cs="Calibri"/>
          <w:color w:val="212121"/>
          <w:sz w:val="24"/>
          <w:szCs w:val="24"/>
        </w:rPr>
        <w:t>By providing opportunities for pupils to think critically, reason mathematically and apply their learning in a range of contexts, we aim to develop confident, resilient mathematicians who are well prepared for the next stage of their education.</w:t>
      </w:r>
    </w:p>
    <w:p w14:paraId="44C60033" w14:textId="77777777" w:rsidR="000F04E6" w:rsidRPr="00D83A11" w:rsidRDefault="000F04E6">
      <w:pPr>
        <w:spacing w:line="248" w:lineRule="auto"/>
        <w:jc w:val="both"/>
        <w:rPr>
          <w:rFonts w:cs="Calibri"/>
          <w:color w:val="212121"/>
          <w:sz w:val="24"/>
          <w:szCs w:val="24"/>
        </w:rPr>
      </w:pPr>
    </w:p>
    <w:p w14:paraId="27388A88" w14:textId="77777777" w:rsidR="000F04E6" w:rsidRPr="00D83A11" w:rsidRDefault="000F04E6">
      <w:pPr>
        <w:spacing w:line="248" w:lineRule="auto"/>
        <w:jc w:val="both"/>
        <w:rPr>
          <w:rFonts w:cs="Calibri"/>
          <w:color w:val="212121"/>
          <w:sz w:val="24"/>
          <w:szCs w:val="24"/>
        </w:rPr>
      </w:pPr>
    </w:p>
    <w:p w14:paraId="633F966C" w14:textId="77777777" w:rsidR="000F04E6" w:rsidRPr="00D83A11" w:rsidRDefault="000F04E6">
      <w:pPr>
        <w:spacing w:line="248" w:lineRule="auto"/>
        <w:jc w:val="both"/>
        <w:rPr>
          <w:rFonts w:cs="Calibri"/>
          <w:color w:val="212121"/>
          <w:sz w:val="24"/>
          <w:szCs w:val="24"/>
        </w:rPr>
      </w:pPr>
    </w:p>
    <w:p w14:paraId="0CADF4CD" w14:textId="77777777" w:rsidR="000F04E6" w:rsidRPr="00D83A11" w:rsidRDefault="000F04E6">
      <w:pPr>
        <w:spacing w:line="248" w:lineRule="auto"/>
        <w:jc w:val="both"/>
        <w:rPr>
          <w:rFonts w:cs="Calibri"/>
          <w:color w:val="212121"/>
          <w:sz w:val="24"/>
          <w:szCs w:val="24"/>
        </w:rPr>
      </w:pPr>
    </w:p>
    <w:p w14:paraId="5B8B9830" w14:textId="77777777" w:rsidR="000F04E6" w:rsidRPr="00D83A11" w:rsidRDefault="000F04E6">
      <w:pPr>
        <w:spacing w:line="248" w:lineRule="auto"/>
        <w:jc w:val="both"/>
        <w:rPr>
          <w:rFonts w:cs="Calibri"/>
          <w:color w:val="212121"/>
          <w:sz w:val="24"/>
          <w:szCs w:val="24"/>
        </w:rPr>
      </w:pPr>
    </w:p>
    <w:p w14:paraId="434C8709" w14:textId="77777777" w:rsidR="000F04E6" w:rsidRPr="00D83A11" w:rsidRDefault="000F04E6">
      <w:pPr>
        <w:spacing w:line="248" w:lineRule="auto"/>
        <w:jc w:val="both"/>
        <w:rPr>
          <w:rFonts w:cs="Calibri"/>
          <w:color w:val="212121"/>
          <w:sz w:val="24"/>
          <w:szCs w:val="24"/>
        </w:rPr>
      </w:pPr>
    </w:p>
    <w:p w14:paraId="4CC619DC" w14:textId="77777777" w:rsidR="000F04E6" w:rsidRPr="00D83A11" w:rsidRDefault="000F04E6">
      <w:pPr>
        <w:spacing w:line="0" w:lineRule="atLeast"/>
        <w:rPr>
          <w:rFonts w:cs="Calibri"/>
          <w:color w:val="212121"/>
          <w:sz w:val="24"/>
          <w:szCs w:val="24"/>
        </w:rPr>
      </w:pPr>
    </w:p>
    <w:p w14:paraId="5BB1E282" w14:textId="77777777" w:rsidR="00D83A11" w:rsidRDefault="00D83A11">
      <w:pPr>
        <w:spacing w:line="0" w:lineRule="atLeast"/>
        <w:rPr>
          <w:rFonts w:cs="Calibri"/>
          <w:b/>
          <w:sz w:val="24"/>
          <w:szCs w:val="24"/>
          <w:u w:val="single"/>
        </w:rPr>
      </w:pPr>
    </w:p>
    <w:p w14:paraId="38368DFF" w14:textId="6ADDD7EF" w:rsidR="009546ED" w:rsidRPr="00D83A11" w:rsidRDefault="009546ED">
      <w:pPr>
        <w:spacing w:line="0" w:lineRule="atLeast"/>
        <w:rPr>
          <w:rFonts w:cs="Calibri"/>
          <w:b/>
          <w:sz w:val="24"/>
          <w:szCs w:val="24"/>
          <w:u w:val="single"/>
        </w:rPr>
      </w:pPr>
      <w:r w:rsidRPr="00D83A11">
        <w:rPr>
          <w:rFonts w:cs="Calibri"/>
          <w:b/>
          <w:sz w:val="24"/>
          <w:szCs w:val="24"/>
          <w:u w:val="single"/>
        </w:rPr>
        <w:lastRenderedPageBreak/>
        <w:t>Assessment</w:t>
      </w:r>
    </w:p>
    <w:p w14:paraId="1FF23805" w14:textId="77777777" w:rsidR="009546ED" w:rsidRPr="00D83A11" w:rsidRDefault="009546ED">
      <w:pPr>
        <w:spacing w:line="182" w:lineRule="exact"/>
        <w:rPr>
          <w:rFonts w:eastAsia="Times New Roman" w:cs="Calibri"/>
          <w:sz w:val="24"/>
          <w:szCs w:val="24"/>
        </w:rPr>
      </w:pPr>
    </w:p>
    <w:p w14:paraId="2A5BDD20" w14:textId="77777777" w:rsidR="009546ED" w:rsidRPr="00D83A11" w:rsidRDefault="009546ED">
      <w:pPr>
        <w:numPr>
          <w:ilvl w:val="0"/>
          <w:numId w:val="5"/>
        </w:numPr>
        <w:tabs>
          <w:tab w:val="left" w:pos="720"/>
        </w:tabs>
        <w:spacing w:line="0" w:lineRule="atLeast"/>
        <w:ind w:left="720" w:hanging="360"/>
        <w:rPr>
          <w:rFonts w:cs="Calibri"/>
          <w:sz w:val="24"/>
          <w:szCs w:val="24"/>
        </w:rPr>
      </w:pPr>
      <w:r w:rsidRPr="00D83A11">
        <w:rPr>
          <w:rFonts w:cs="Calibri"/>
          <w:sz w:val="24"/>
          <w:szCs w:val="24"/>
        </w:rPr>
        <w:t xml:space="preserve">Children are assessed regularly, and data is entered into our </w:t>
      </w:r>
      <w:proofErr w:type="spellStart"/>
      <w:r w:rsidRPr="00D83A11">
        <w:rPr>
          <w:rFonts w:cs="Calibri"/>
          <w:sz w:val="24"/>
          <w:szCs w:val="24"/>
        </w:rPr>
        <w:t>ITrack</w:t>
      </w:r>
      <w:proofErr w:type="spellEnd"/>
      <w:r w:rsidRPr="00D83A11">
        <w:rPr>
          <w:rFonts w:cs="Calibri"/>
          <w:sz w:val="24"/>
          <w:szCs w:val="24"/>
        </w:rPr>
        <w:t xml:space="preserve"> system</w:t>
      </w:r>
    </w:p>
    <w:p w14:paraId="213EEF24" w14:textId="77777777" w:rsidR="009546ED" w:rsidRPr="00D83A11" w:rsidRDefault="009546ED">
      <w:pPr>
        <w:spacing w:line="76" w:lineRule="exact"/>
        <w:rPr>
          <w:rFonts w:cs="Calibri"/>
          <w:sz w:val="24"/>
          <w:szCs w:val="24"/>
        </w:rPr>
      </w:pPr>
    </w:p>
    <w:p w14:paraId="0668FBBE" w14:textId="77777777" w:rsidR="009546ED" w:rsidRPr="00D83A11" w:rsidRDefault="009546ED">
      <w:pPr>
        <w:numPr>
          <w:ilvl w:val="0"/>
          <w:numId w:val="5"/>
        </w:numPr>
        <w:tabs>
          <w:tab w:val="left" w:pos="720"/>
        </w:tabs>
        <w:spacing w:line="228" w:lineRule="auto"/>
        <w:ind w:left="720" w:right="20" w:hanging="360"/>
        <w:rPr>
          <w:rFonts w:cs="Calibri"/>
          <w:sz w:val="24"/>
          <w:szCs w:val="24"/>
        </w:rPr>
      </w:pPr>
      <w:r w:rsidRPr="00D83A11">
        <w:rPr>
          <w:rFonts w:cs="Calibri"/>
          <w:sz w:val="24"/>
          <w:szCs w:val="24"/>
        </w:rPr>
        <w:t>Data analysis occurs and children with additional support required to attain good progress are identified for staff to dimmish the difference</w:t>
      </w:r>
    </w:p>
    <w:p w14:paraId="048E5C54" w14:textId="77777777" w:rsidR="009546ED" w:rsidRPr="00D83A11" w:rsidRDefault="009546ED">
      <w:pPr>
        <w:spacing w:line="23" w:lineRule="exact"/>
        <w:rPr>
          <w:rFonts w:cs="Calibri"/>
          <w:sz w:val="24"/>
          <w:szCs w:val="24"/>
        </w:rPr>
      </w:pPr>
    </w:p>
    <w:p w14:paraId="6478ADBF" w14:textId="77777777" w:rsidR="009546ED" w:rsidRPr="00D83A11" w:rsidRDefault="009546ED">
      <w:pPr>
        <w:numPr>
          <w:ilvl w:val="0"/>
          <w:numId w:val="5"/>
        </w:numPr>
        <w:tabs>
          <w:tab w:val="left" w:pos="720"/>
        </w:tabs>
        <w:spacing w:line="0" w:lineRule="atLeast"/>
        <w:ind w:left="720" w:hanging="360"/>
        <w:rPr>
          <w:rFonts w:cs="Calibri"/>
          <w:sz w:val="24"/>
          <w:szCs w:val="24"/>
        </w:rPr>
      </w:pPr>
      <w:r w:rsidRPr="00D83A11">
        <w:rPr>
          <w:rFonts w:cs="Calibri"/>
          <w:sz w:val="24"/>
          <w:szCs w:val="24"/>
        </w:rPr>
        <w:t>Children’s understanding is assessed using “Read to Progress Criteria” set out by the</w:t>
      </w:r>
    </w:p>
    <w:p w14:paraId="04AE712D" w14:textId="77777777" w:rsidR="009546ED" w:rsidRPr="00D83A11" w:rsidRDefault="009546ED">
      <w:pPr>
        <w:spacing w:line="21" w:lineRule="exact"/>
        <w:rPr>
          <w:rFonts w:cs="Calibri"/>
          <w:sz w:val="24"/>
          <w:szCs w:val="24"/>
        </w:rPr>
      </w:pPr>
    </w:p>
    <w:p w14:paraId="33387755" w14:textId="77777777" w:rsidR="009546ED" w:rsidRPr="00D83A11" w:rsidRDefault="009546ED">
      <w:pPr>
        <w:spacing w:line="0" w:lineRule="atLeast"/>
        <w:ind w:left="720"/>
        <w:rPr>
          <w:rFonts w:cs="Calibri"/>
          <w:sz w:val="24"/>
          <w:szCs w:val="24"/>
        </w:rPr>
      </w:pPr>
      <w:r w:rsidRPr="00D83A11">
        <w:rPr>
          <w:rFonts w:cs="Calibri"/>
          <w:sz w:val="24"/>
          <w:szCs w:val="24"/>
        </w:rPr>
        <w:t>DfE</w:t>
      </w:r>
    </w:p>
    <w:p w14:paraId="1846C342" w14:textId="77777777" w:rsidR="009546ED" w:rsidRPr="00D83A11" w:rsidRDefault="009546ED">
      <w:pPr>
        <w:spacing w:line="23" w:lineRule="exact"/>
        <w:rPr>
          <w:rFonts w:cs="Calibri"/>
          <w:sz w:val="24"/>
          <w:szCs w:val="24"/>
        </w:rPr>
      </w:pPr>
    </w:p>
    <w:p w14:paraId="6DBD8A79" w14:textId="77777777" w:rsidR="009546ED" w:rsidRPr="00D83A11" w:rsidRDefault="009546ED">
      <w:pPr>
        <w:numPr>
          <w:ilvl w:val="0"/>
          <w:numId w:val="5"/>
        </w:numPr>
        <w:tabs>
          <w:tab w:val="left" w:pos="720"/>
        </w:tabs>
        <w:spacing w:line="0" w:lineRule="atLeast"/>
        <w:ind w:left="720" w:hanging="360"/>
        <w:rPr>
          <w:rFonts w:cs="Calibri"/>
          <w:sz w:val="24"/>
          <w:szCs w:val="24"/>
        </w:rPr>
      </w:pPr>
      <w:r w:rsidRPr="00D83A11">
        <w:rPr>
          <w:rFonts w:cs="Calibri"/>
          <w:sz w:val="24"/>
          <w:szCs w:val="24"/>
        </w:rPr>
        <w:t>Year 4 Children’s times table fluency is tested in the MTC Test</w:t>
      </w:r>
    </w:p>
    <w:p w14:paraId="1B763972" w14:textId="77777777" w:rsidR="009546ED" w:rsidRPr="00D83A11" w:rsidRDefault="009546ED">
      <w:pPr>
        <w:spacing w:line="76" w:lineRule="exact"/>
        <w:rPr>
          <w:rFonts w:cs="Calibri"/>
          <w:sz w:val="24"/>
          <w:szCs w:val="24"/>
        </w:rPr>
      </w:pPr>
    </w:p>
    <w:p w14:paraId="44442FB3" w14:textId="77777777" w:rsidR="009546ED" w:rsidRPr="00D83A11" w:rsidRDefault="009546ED">
      <w:pPr>
        <w:spacing w:line="74" w:lineRule="exact"/>
        <w:rPr>
          <w:rFonts w:cs="Calibri"/>
          <w:sz w:val="24"/>
          <w:szCs w:val="24"/>
        </w:rPr>
      </w:pPr>
    </w:p>
    <w:p w14:paraId="06E6CB69" w14:textId="77777777" w:rsidR="009546ED" w:rsidRPr="00D83A11" w:rsidRDefault="009546ED">
      <w:pPr>
        <w:numPr>
          <w:ilvl w:val="0"/>
          <w:numId w:val="5"/>
        </w:numPr>
        <w:tabs>
          <w:tab w:val="left" w:pos="720"/>
        </w:tabs>
        <w:spacing w:line="228" w:lineRule="auto"/>
        <w:ind w:left="720" w:right="20" w:hanging="360"/>
        <w:rPr>
          <w:rFonts w:cs="Calibri"/>
          <w:sz w:val="24"/>
          <w:szCs w:val="24"/>
        </w:rPr>
      </w:pPr>
      <w:r w:rsidRPr="00D83A11">
        <w:rPr>
          <w:rFonts w:cs="Calibri"/>
          <w:sz w:val="24"/>
          <w:szCs w:val="24"/>
        </w:rPr>
        <w:t>TTRS teacher accounts allow children to monitor which times table facts may need more focus in class both for the whole class and for any individual child.</w:t>
      </w:r>
    </w:p>
    <w:p w14:paraId="03570E3E" w14:textId="77777777" w:rsidR="00CC5E87" w:rsidRDefault="00CC5E87" w:rsidP="00CC5E87">
      <w:pPr>
        <w:tabs>
          <w:tab w:val="left" w:pos="720"/>
        </w:tabs>
        <w:spacing w:line="228" w:lineRule="auto"/>
        <w:ind w:left="360" w:right="20"/>
        <w:rPr>
          <w:sz w:val="24"/>
        </w:rPr>
      </w:pPr>
    </w:p>
    <w:sectPr w:rsidR="00CC5E87">
      <w:pgSz w:w="11900" w:h="16838"/>
      <w:pgMar w:top="1440" w:right="1426" w:bottom="1440" w:left="1440" w:header="0" w:footer="0" w:gutter="0"/>
      <w:cols w:space="0" w:equalWidth="0">
        <w:col w:w="904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9495CF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2AE8944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46E87CC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1C786E14"/>
    <w:multiLevelType w:val="hybridMultilevel"/>
    <w:tmpl w:val="7540A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EC32AC"/>
    <w:multiLevelType w:val="hybridMultilevel"/>
    <w:tmpl w:val="4868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9032437">
    <w:abstractNumId w:val="0"/>
  </w:num>
  <w:num w:numId="2" w16cid:durableId="2144230962">
    <w:abstractNumId w:val="1"/>
  </w:num>
  <w:num w:numId="3" w16cid:durableId="1683167694">
    <w:abstractNumId w:val="2"/>
  </w:num>
  <w:num w:numId="4" w16cid:durableId="906650283">
    <w:abstractNumId w:val="3"/>
  </w:num>
  <w:num w:numId="5" w16cid:durableId="1958412600">
    <w:abstractNumId w:val="4"/>
  </w:num>
  <w:num w:numId="6" w16cid:durableId="1329675352">
    <w:abstractNumId w:val="6"/>
  </w:num>
  <w:num w:numId="7" w16cid:durableId="1238188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A"/>
    <w:rsid w:val="000F04E6"/>
    <w:rsid w:val="00230895"/>
    <w:rsid w:val="00291F98"/>
    <w:rsid w:val="002B400E"/>
    <w:rsid w:val="00831910"/>
    <w:rsid w:val="008A485C"/>
    <w:rsid w:val="009546ED"/>
    <w:rsid w:val="00AB734A"/>
    <w:rsid w:val="00AC3FFF"/>
    <w:rsid w:val="00AD181C"/>
    <w:rsid w:val="00AF4FEC"/>
    <w:rsid w:val="00B74D51"/>
    <w:rsid w:val="00CC5E87"/>
    <w:rsid w:val="00D83A11"/>
    <w:rsid w:val="00E14C56"/>
    <w:rsid w:val="00EC6C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6AC0A"/>
  <w15:chartTrackingRefBased/>
  <w15:docId w15:val="{0EAC5ED3-16E7-40C2-83B4-272D7DBC8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link w:val="NoSpacing"/>
    <w:uiPriority w:val="1"/>
    <w:locked/>
    <w:rsid w:val="00291F98"/>
    <w:rPr>
      <w:rFonts w:eastAsia="Times New Roman" w:cs="Times New Roman"/>
      <w:lang w:val="en-US"/>
    </w:rPr>
  </w:style>
  <w:style w:type="paragraph" w:styleId="NoSpacing">
    <w:name w:val="No Spacing"/>
    <w:link w:val="NoSpacingChar"/>
    <w:uiPriority w:val="1"/>
    <w:qFormat/>
    <w:rsid w:val="00291F98"/>
    <w:rPr>
      <w:rFonts w:eastAsia="Times New Roman" w:cs="Times New Roman"/>
      <w:lang w:eastAsia="en-GB"/>
    </w:rPr>
  </w:style>
  <w:style w:type="paragraph" w:styleId="ListParagraph">
    <w:name w:val="List Paragraph"/>
    <w:basedOn w:val="Normal"/>
    <w:uiPriority w:val="34"/>
    <w:qFormat/>
    <w:rsid w:val="00CC5E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2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3731ea80-4e04-4551-91d9-e2fbd79cb02f" xsi:nil="true"/>
    <lcf76f155ced4ddcb4097134ff3c332f xmlns="3731ea80-4e04-4551-91d9-e2fbd79cb02f">
      <Terms xmlns="http://schemas.microsoft.com/office/infopath/2007/PartnerControls"/>
    </lcf76f155ced4ddcb4097134ff3c332f>
    <TaxCatchAll xmlns="4986403c-21ae-4121-905b-fd9ffd7a8a8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A2E42AF940FC419C0B1285AA45DDDA" ma:contentTypeVersion="20" ma:contentTypeDescription="Create a new document." ma:contentTypeScope="" ma:versionID="7297d1862d63865cf9308f6bd8ff32e2">
  <xsd:schema xmlns:xsd="http://www.w3.org/2001/XMLSchema" xmlns:xs="http://www.w3.org/2001/XMLSchema" xmlns:p="http://schemas.microsoft.com/office/2006/metadata/properties" xmlns:ns2="3731ea80-4e04-4551-91d9-e2fbd79cb02f" xmlns:ns3="4986403c-21ae-4121-905b-fd9ffd7a8a83" targetNamespace="http://schemas.microsoft.com/office/2006/metadata/properties" ma:root="true" ma:fieldsID="4b36d2cd07839649e861d10a4f9d7265" ns2:_="" ns3:_="">
    <xsd:import namespace="3731ea80-4e04-4551-91d9-e2fbd79cb02f"/>
    <xsd:import namespace="4986403c-21ae-4121-905b-fd9ffd7a8a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31ea80-4e04-4551-91d9-e2fbd79cb0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4711862-bf40-4a84-9fc6-f98167fe84c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86403c-21ae-4121-905b-fd9ffd7a8a8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995abc3-5d96-4c8f-a08d-e3166c7f0c5b}" ma:internalName="TaxCatchAll" ma:showField="CatchAllData" ma:web="4986403c-21ae-4121-905b-fd9ffd7a8a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3ACA14-41BE-45BC-A861-DEF442BDCF9C}">
  <ds:schemaRefs>
    <ds:schemaRef ds:uri="http://schemas.microsoft.com/office/2006/metadata/properties"/>
    <ds:schemaRef ds:uri="http://schemas.microsoft.com/office/infopath/2007/PartnerControls"/>
    <ds:schemaRef ds:uri="3731ea80-4e04-4551-91d9-e2fbd79cb02f"/>
    <ds:schemaRef ds:uri="4986403c-21ae-4121-905b-fd9ffd7a8a83"/>
  </ds:schemaRefs>
</ds:datastoreItem>
</file>

<file path=customXml/itemProps2.xml><?xml version="1.0" encoding="utf-8"?>
<ds:datastoreItem xmlns:ds="http://schemas.openxmlformats.org/officeDocument/2006/customXml" ds:itemID="{CB1F02A9-AF63-4580-8C84-8CBDD2119F1F}">
  <ds:schemaRefs>
    <ds:schemaRef ds:uri="http://schemas.microsoft.com/sharepoint/v3/contenttype/forms"/>
  </ds:schemaRefs>
</ds:datastoreItem>
</file>

<file path=customXml/itemProps3.xml><?xml version="1.0" encoding="utf-8"?>
<ds:datastoreItem xmlns:ds="http://schemas.openxmlformats.org/officeDocument/2006/customXml" ds:itemID="{51919590-F210-4C9A-93E1-14352895B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31ea80-4e04-4551-91d9-e2fbd79cb02f"/>
    <ds:schemaRef ds:uri="4986403c-21ae-4121-905b-fd9ffd7a8a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1722</Words>
  <Characters>9817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Parperis</dc:creator>
  <cp:keywords/>
  <cp:lastModifiedBy>R Parperis</cp:lastModifiedBy>
  <cp:revision>3</cp:revision>
  <dcterms:created xsi:type="dcterms:W3CDTF">2026-10-23T18:06:00Z</dcterms:created>
  <dcterms:modified xsi:type="dcterms:W3CDTF">2026-10-23T18:07:00Z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Sign-off status">
    <vt:lpwstr/>
  </property>
  <property fmtid="{D5CDD505-2E9C-101B-9397-08002B2CF9AE}" pid="5" name="ContentTypeId">
    <vt:lpwstr>0x01010083A2E42AF940FC419C0B1285AA45DDDA</vt:lpwstr>
  </property>
</Properties>
</file>